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40914" w14:textId="084C5E7B" w:rsidR="004315F9" w:rsidRPr="002F5A5B" w:rsidRDefault="00A53137">
      <w:pPr>
        <w:rPr>
          <w:rFonts w:cstheme="minorHAnsi"/>
        </w:rPr>
      </w:pPr>
      <w:r w:rsidRPr="002F5A5B">
        <w:rPr>
          <w:rFonts w:eastAsia="Times New Roman" w:cstheme="minorHAnsi"/>
          <w:bCs/>
          <w:i/>
          <w:iCs/>
          <w:noProof/>
          <w:sz w:val="28"/>
          <w:szCs w:val="28"/>
          <w:lang w:eastAsia="en-GB"/>
        </w:rPr>
        <w:drawing>
          <wp:inline distT="0" distB="0" distL="0" distR="0" wp14:anchorId="2FB5AAC9" wp14:editId="16E7DD81">
            <wp:extent cx="694267" cy="686035"/>
            <wp:effectExtent l="0" t="0" r="4445" b="0"/>
            <wp:docPr id="18" name="Picture 1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shap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5650" cy="717046"/>
                    </a:xfrm>
                    <a:prstGeom prst="rect">
                      <a:avLst/>
                    </a:prstGeom>
                    <a:noFill/>
                    <a:ln>
                      <a:noFill/>
                    </a:ln>
                  </pic:spPr>
                </pic:pic>
              </a:graphicData>
            </a:graphic>
          </wp:inline>
        </w:drawing>
      </w:r>
      <w:r w:rsidR="002F5A5B" w:rsidRPr="002F5A5B">
        <w:rPr>
          <w:rFonts w:cstheme="minorHAnsi"/>
        </w:rPr>
        <w:tab/>
      </w:r>
      <w:r w:rsidR="002F5A5B" w:rsidRPr="002F5A5B">
        <w:rPr>
          <w:rFonts w:cstheme="minorHAnsi"/>
        </w:rPr>
        <w:tab/>
      </w:r>
      <w:r w:rsidR="002F5A5B" w:rsidRPr="002F5A5B">
        <w:rPr>
          <w:rFonts w:cstheme="minorHAnsi"/>
        </w:rPr>
        <w:tab/>
      </w:r>
      <w:r w:rsidR="002F5A5B" w:rsidRPr="002F5A5B">
        <w:rPr>
          <w:rFonts w:cstheme="minorHAnsi"/>
        </w:rPr>
        <w:tab/>
      </w:r>
      <w:r w:rsidR="002F5A5B" w:rsidRPr="002F5A5B">
        <w:rPr>
          <w:rFonts w:cstheme="minorHAnsi"/>
        </w:rPr>
        <w:tab/>
      </w:r>
      <w:r w:rsidR="002F5A5B" w:rsidRPr="002F5A5B">
        <w:rPr>
          <w:rFonts w:cstheme="minorHAnsi"/>
        </w:rPr>
        <w:tab/>
      </w:r>
      <w:r w:rsidR="002F5A5B" w:rsidRPr="002F5A5B">
        <w:rPr>
          <w:rFonts w:cstheme="minorHAnsi"/>
        </w:rPr>
        <w:tab/>
      </w:r>
      <w:r w:rsidR="002F5A5B" w:rsidRPr="002F5A5B">
        <w:rPr>
          <w:rFonts w:cstheme="minorHAnsi"/>
        </w:rPr>
        <w:tab/>
      </w:r>
      <w:r w:rsidR="002F5A5B" w:rsidRPr="002F5A5B">
        <w:rPr>
          <w:rFonts w:cstheme="minorHAnsi"/>
        </w:rPr>
        <w:tab/>
      </w:r>
      <w:r w:rsidR="002F5A5B" w:rsidRPr="002F5A5B">
        <w:rPr>
          <w:rFonts w:cstheme="minorHAnsi"/>
        </w:rPr>
        <w:tab/>
      </w:r>
      <w:r w:rsidR="002F5A5B" w:rsidRPr="002F5A5B">
        <w:rPr>
          <w:rFonts w:cstheme="minorHAnsi"/>
        </w:rPr>
        <w:tab/>
        <w:t xml:space="preserve">          </w:t>
      </w:r>
      <w:r w:rsidR="002F5A5B" w:rsidRPr="002F5A5B">
        <w:rPr>
          <w:rFonts w:cstheme="minorHAnsi"/>
          <w:noProof/>
        </w:rPr>
        <w:drawing>
          <wp:inline distT="0" distB="0" distL="0" distR="0" wp14:anchorId="09B22A0A" wp14:editId="297DE6C7">
            <wp:extent cx="778298" cy="796272"/>
            <wp:effectExtent l="0" t="0" r="0" b="4445"/>
            <wp:docPr id="16" name="Picture 594" descr="A logo with a flower&#10;&#10;Description automatically generated"/>
            <wp:cNvGraphicFramePr/>
            <a:graphic xmlns:a="http://schemas.openxmlformats.org/drawingml/2006/main">
              <a:graphicData uri="http://schemas.openxmlformats.org/drawingml/2006/picture">
                <pic:pic xmlns:pic="http://schemas.openxmlformats.org/drawingml/2006/picture">
                  <pic:nvPicPr>
                    <pic:cNvPr id="16" name="Picture 594" descr="A logo with a flower&#10;&#10;Description automatically generated"/>
                    <pic:cNvPicPr/>
                  </pic:nvPicPr>
                  <pic:blipFill>
                    <a:blip r:embed="rId12" cstate="print"/>
                    <a:stretch>
                      <a:fillRect/>
                    </a:stretch>
                  </pic:blipFill>
                  <pic:spPr>
                    <a:xfrm>
                      <a:off x="0" y="0"/>
                      <a:ext cx="797181" cy="815591"/>
                    </a:xfrm>
                    <a:prstGeom prst="rect">
                      <a:avLst/>
                    </a:prstGeom>
                  </pic:spPr>
                </pic:pic>
              </a:graphicData>
            </a:graphic>
          </wp:inline>
        </w:drawing>
      </w:r>
    </w:p>
    <w:p w14:paraId="7F2D0C1E" w14:textId="77777777" w:rsidR="004315F9" w:rsidRPr="002F5A5B" w:rsidRDefault="004315F9">
      <w:pPr>
        <w:rPr>
          <w:rFonts w:cstheme="minorHAnsi"/>
        </w:rPr>
      </w:pPr>
    </w:p>
    <w:p w14:paraId="4E293A42" w14:textId="77777777" w:rsidR="004315F9" w:rsidRPr="002F5A5B" w:rsidRDefault="004315F9" w:rsidP="002F5A5B">
      <w:pPr>
        <w:spacing w:after="0" w:line="276" w:lineRule="auto"/>
        <w:jc w:val="center"/>
        <w:rPr>
          <w:rFonts w:eastAsia="Times New Roman" w:cstheme="minorHAnsi"/>
          <w:sz w:val="56"/>
          <w:szCs w:val="56"/>
        </w:rPr>
      </w:pPr>
      <w:r w:rsidRPr="002F5A5B">
        <w:rPr>
          <w:rFonts w:eastAsia="Times New Roman" w:cstheme="minorHAnsi"/>
          <w:sz w:val="56"/>
          <w:szCs w:val="56"/>
        </w:rPr>
        <w:t>Queens Church of England Academy</w:t>
      </w:r>
    </w:p>
    <w:p w14:paraId="669377C2" w14:textId="77777777" w:rsidR="004315F9" w:rsidRPr="002F5A5B" w:rsidRDefault="004315F9" w:rsidP="004315F9">
      <w:pPr>
        <w:spacing w:after="0" w:line="276" w:lineRule="auto"/>
        <w:jc w:val="center"/>
        <w:rPr>
          <w:rFonts w:eastAsia="Times New Roman" w:cstheme="minorHAnsi"/>
          <w:sz w:val="56"/>
          <w:szCs w:val="56"/>
        </w:rPr>
      </w:pPr>
    </w:p>
    <w:p w14:paraId="42664BF5" w14:textId="018A2BC3" w:rsidR="003E5845" w:rsidRPr="002F5A5B" w:rsidRDefault="00586332" w:rsidP="003E5845">
      <w:pPr>
        <w:spacing w:after="0" w:line="276" w:lineRule="auto"/>
        <w:jc w:val="center"/>
        <w:rPr>
          <w:rFonts w:eastAsia="Times New Roman" w:cstheme="minorHAnsi"/>
          <w:i/>
          <w:iCs/>
          <w:sz w:val="56"/>
          <w:szCs w:val="56"/>
        </w:rPr>
      </w:pPr>
      <w:r w:rsidRPr="002F5A5B">
        <w:rPr>
          <w:rFonts w:eastAsia="Times New Roman" w:cstheme="minorHAnsi"/>
          <w:i/>
          <w:iCs/>
          <w:sz w:val="56"/>
          <w:szCs w:val="56"/>
        </w:rPr>
        <w:t>Design and Technology</w:t>
      </w:r>
      <w:r w:rsidR="002F5A5B" w:rsidRPr="002F5A5B">
        <w:rPr>
          <w:rFonts w:eastAsia="Times New Roman" w:cstheme="minorHAnsi"/>
          <w:i/>
          <w:iCs/>
          <w:sz w:val="56"/>
          <w:szCs w:val="56"/>
        </w:rPr>
        <w:t xml:space="preserve"> Policy</w:t>
      </w:r>
    </w:p>
    <w:p w14:paraId="697CC0DB" w14:textId="77777777" w:rsidR="00586332" w:rsidRPr="002F5A5B" w:rsidRDefault="00586332" w:rsidP="003E5845">
      <w:pPr>
        <w:spacing w:after="0" w:line="276" w:lineRule="auto"/>
        <w:jc w:val="center"/>
        <w:rPr>
          <w:rFonts w:eastAsia="Times New Roman" w:cstheme="minorHAnsi"/>
          <w:sz w:val="56"/>
          <w:szCs w:val="56"/>
        </w:rPr>
      </w:pPr>
    </w:p>
    <w:p w14:paraId="71FF7D01" w14:textId="0E2B52CD" w:rsidR="00B94725" w:rsidRPr="002F5A5B" w:rsidRDefault="004315F9" w:rsidP="004315F9">
      <w:pPr>
        <w:spacing w:after="0" w:line="276" w:lineRule="auto"/>
        <w:rPr>
          <w:rFonts w:eastAsia="Times New Roman" w:cstheme="minorHAnsi"/>
          <w:b/>
          <w:i/>
          <w:iCs/>
          <w:sz w:val="28"/>
          <w:szCs w:val="28"/>
        </w:rPr>
      </w:pPr>
      <w:r w:rsidRPr="002F5A5B">
        <w:rPr>
          <w:rFonts w:eastAsia="Times New Roman" w:cstheme="minorHAnsi"/>
          <w:b/>
          <w:sz w:val="28"/>
          <w:szCs w:val="28"/>
        </w:rPr>
        <w:t xml:space="preserve">Adopted by the Leadership team </w:t>
      </w:r>
      <w:r w:rsidR="00B94725" w:rsidRPr="002F5A5B">
        <w:rPr>
          <w:rFonts w:eastAsia="Times New Roman" w:cstheme="minorHAnsi"/>
          <w:b/>
          <w:sz w:val="28"/>
          <w:szCs w:val="28"/>
        </w:rPr>
        <w:tab/>
      </w:r>
      <w:r w:rsidR="002F5A5B" w:rsidRPr="002F5A5B">
        <w:rPr>
          <w:rFonts w:eastAsia="Times New Roman" w:cstheme="minorHAnsi"/>
          <w:b/>
          <w:sz w:val="28"/>
          <w:szCs w:val="28"/>
        </w:rPr>
        <w:t>March 2025</w:t>
      </w:r>
    </w:p>
    <w:p w14:paraId="716B7B55" w14:textId="77777777" w:rsidR="004315F9" w:rsidRPr="002F5A5B" w:rsidRDefault="004315F9" w:rsidP="004315F9">
      <w:pPr>
        <w:spacing w:after="0" w:line="276" w:lineRule="auto"/>
        <w:rPr>
          <w:rFonts w:eastAsia="Times New Roman" w:cstheme="minorHAnsi"/>
          <w:b/>
          <w:sz w:val="28"/>
          <w:szCs w:val="28"/>
        </w:rPr>
      </w:pPr>
      <w:r w:rsidRPr="002F5A5B">
        <w:rPr>
          <w:rFonts w:eastAsia="Times New Roman" w:cstheme="minorHAnsi"/>
          <w:b/>
          <w:sz w:val="28"/>
          <w:szCs w:val="28"/>
        </w:rPr>
        <w:tab/>
      </w:r>
      <w:r w:rsidRPr="002F5A5B">
        <w:rPr>
          <w:rFonts w:eastAsia="Times New Roman" w:cstheme="minorHAnsi"/>
          <w:b/>
          <w:sz w:val="28"/>
          <w:szCs w:val="28"/>
        </w:rPr>
        <w:tab/>
      </w:r>
    </w:p>
    <w:p w14:paraId="43676257" w14:textId="591E52B7" w:rsidR="004315F9" w:rsidRPr="002F5A5B" w:rsidRDefault="004315F9" w:rsidP="004315F9">
      <w:pPr>
        <w:spacing w:after="0" w:line="276" w:lineRule="auto"/>
        <w:rPr>
          <w:rFonts w:eastAsia="Times New Roman" w:cstheme="minorHAnsi"/>
          <w:b/>
          <w:sz w:val="28"/>
          <w:szCs w:val="28"/>
        </w:rPr>
      </w:pPr>
      <w:r w:rsidRPr="002F5A5B">
        <w:rPr>
          <w:rFonts w:eastAsia="Times New Roman" w:cstheme="minorHAnsi"/>
          <w:b/>
          <w:sz w:val="28"/>
          <w:szCs w:val="28"/>
        </w:rPr>
        <w:t>Approved by full Governing Body</w:t>
      </w:r>
      <w:r w:rsidRPr="002F5A5B">
        <w:rPr>
          <w:rFonts w:eastAsia="Times New Roman" w:cstheme="minorHAnsi"/>
          <w:b/>
          <w:sz w:val="28"/>
          <w:szCs w:val="28"/>
        </w:rPr>
        <w:tab/>
      </w:r>
      <w:r w:rsidR="002F5A5B" w:rsidRPr="002F5A5B">
        <w:rPr>
          <w:rFonts w:eastAsia="Times New Roman" w:cstheme="minorHAnsi"/>
          <w:b/>
          <w:sz w:val="28"/>
          <w:szCs w:val="28"/>
        </w:rPr>
        <w:t>March 2025</w:t>
      </w:r>
    </w:p>
    <w:p w14:paraId="29C00473" w14:textId="7B5810D7" w:rsidR="004315F9" w:rsidRPr="002F5A5B" w:rsidRDefault="004315F9" w:rsidP="004315F9">
      <w:pPr>
        <w:spacing w:after="0" w:line="276" w:lineRule="auto"/>
        <w:rPr>
          <w:rFonts w:eastAsia="Times New Roman" w:cstheme="minorHAnsi"/>
          <w:b/>
          <w:sz w:val="28"/>
          <w:szCs w:val="28"/>
        </w:rPr>
      </w:pPr>
      <w:r w:rsidRPr="002F5A5B">
        <w:rPr>
          <w:rFonts w:eastAsia="Times New Roman" w:cstheme="minorHAnsi"/>
          <w:b/>
          <w:sz w:val="28"/>
          <w:szCs w:val="28"/>
        </w:rPr>
        <w:tab/>
      </w:r>
      <w:r w:rsidRPr="002F5A5B">
        <w:rPr>
          <w:rFonts w:eastAsia="Times New Roman" w:cstheme="minorHAnsi"/>
          <w:b/>
          <w:sz w:val="28"/>
          <w:szCs w:val="28"/>
        </w:rPr>
        <w:tab/>
      </w:r>
      <w:r w:rsidRPr="002F5A5B">
        <w:rPr>
          <w:rFonts w:eastAsia="Times New Roman" w:cstheme="minorHAnsi"/>
          <w:b/>
          <w:sz w:val="28"/>
          <w:szCs w:val="28"/>
        </w:rPr>
        <w:tab/>
      </w:r>
    </w:p>
    <w:p w14:paraId="46776F8B" w14:textId="77777777" w:rsidR="004315F9" w:rsidRPr="002F5A5B" w:rsidRDefault="004315F9" w:rsidP="004315F9">
      <w:pPr>
        <w:spacing w:after="0" w:line="276" w:lineRule="auto"/>
        <w:rPr>
          <w:rFonts w:eastAsia="Times New Roman" w:cstheme="minorHAnsi"/>
          <w:b/>
          <w:sz w:val="28"/>
          <w:szCs w:val="28"/>
        </w:rPr>
      </w:pPr>
    </w:p>
    <w:p w14:paraId="6EFEF113" w14:textId="7858479B" w:rsidR="00542035" w:rsidRPr="002F5A5B" w:rsidRDefault="00542035" w:rsidP="00472445">
      <w:pPr>
        <w:spacing w:after="0" w:line="276" w:lineRule="auto"/>
        <w:rPr>
          <w:rFonts w:eastAsia="Times New Roman" w:cstheme="minorHAnsi"/>
          <w:b/>
          <w:sz w:val="28"/>
          <w:szCs w:val="28"/>
        </w:rPr>
      </w:pPr>
    </w:p>
    <w:p w14:paraId="45734DFA" w14:textId="392C618C" w:rsidR="00651852" w:rsidRPr="002F5A5B" w:rsidRDefault="00CB4696" w:rsidP="00472445">
      <w:pPr>
        <w:spacing w:after="0" w:line="276" w:lineRule="auto"/>
        <w:rPr>
          <w:rFonts w:eastAsia="Times New Roman" w:cstheme="minorHAnsi"/>
          <w:b/>
          <w:sz w:val="28"/>
          <w:szCs w:val="28"/>
        </w:rPr>
      </w:pPr>
      <w:r w:rsidRPr="002F5A5B">
        <w:rPr>
          <w:rFonts w:eastAsia="Times New Roman" w:cstheme="minorHAnsi"/>
          <w:b/>
          <w:sz w:val="28"/>
          <w:szCs w:val="28"/>
        </w:rPr>
        <w:t>To be reviewed</w:t>
      </w:r>
      <w:r w:rsidRPr="002F5A5B">
        <w:rPr>
          <w:rFonts w:eastAsia="Times New Roman" w:cstheme="minorHAnsi"/>
          <w:b/>
          <w:sz w:val="28"/>
          <w:szCs w:val="28"/>
        </w:rPr>
        <w:tab/>
      </w:r>
      <w:r w:rsidR="00B94725" w:rsidRPr="002F5A5B">
        <w:rPr>
          <w:rFonts w:eastAsia="Times New Roman" w:cstheme="minorHAnsi"/>
          <w:b/>
          <w:sz w:val="28"/>
          <w:szCs w:val="28"/>
        </w:rPr>
        <w:tab/>
      </w:r>
      <w:r w:rsidR="00B94725" w:rsidRPr="002F5A5B">
        <w:rPr>
          <w:rFonts w:eastAsia="Times New Roman" w:cstheme="minorHAnsi"/>
          <w:b/>
          <w:sz w:val="28"/>
          <w:szCs w:val="28"/>
        </w:rPr>
        <w:tab/>
      </w:r>
      <w:r w:rsidR="00B94725" w:rsidRPr="002F5A5B">
        <w:rPr>
          <w:rFonts w:eastAsia="Times New Roman" w:cstheme="minorHAnsi"/>
          <w:b/>
          <w:sz w:val="28"/>
          <w:szCs w:val="28"/>
        </w:rPr>
        <w:tab/>
      </w:r>
      <w:r w:rsidR="00B94725" w:rsidRPr="002F5A5B">
        <w:rPr>
          <w:rFonts w:eastAsia="Times New Roman" w:cstheme="minorHAnsi"/>
          <w:b/>
          <w:sz w:val="28"/>
          <w:szCs w:val="28"/>
        </w:rPr>
        <w:tab/>
      </w:r>
      <w:r w:rsidR="002F5A5B" w:rsidRPr="002F5A5B">
        <w:rPr>
          <w:rFonts w:eastAsia="Times New Roman" w:cstheme="minorHAnsi"/>
          <w:b/>
          <w:sz w:val="28"/>
          <w:szCs w:val="28"/>
        </w:rPr>
        <w:t>March 2027</w:t>
      </w:r>
    </w:p>
    <w:p w14:paraId="73835532" w14:textId="31DEBB5B" w:rsidR="00651852" w:rsidRPr="002F5A5B" w:rsidRDefault="00651852" w:rsidP="00651852">
      <w:pPr>
        <w:spacing w:after="0" w:line="276" w:lineRule="auto"/>
        <w:jc w:val="center"/>
        <w:rPr>
          <w:rFonts w:eastAsia="Times New Roman" w:cstheme="minorHAnsi"/>
          <w:bCs/>
          <w:sz w:val="28"/>
          <w:szCs w:val="28"/>
        </w:rPr>
      </w:pPr>
    </w:p>
    <w:p w14:paraId="60144BBA" w14:textId="77777777" w:rsidR="00A53137" w:rsidRPr="002F5A5B" w:rsidRDefault="00A53137" w:rsidP="00651852">
      <w:pPr>
        <w:spacing w:after="0" w:line="276" w:lineRule="auto"/>
        <w:jc w:val="center"/>
        <w:rPr>
          <w:rFonts w:eastAsia="Times New Roman" w:cstheme="minorHAnsi"/>
          <w:bCs/>
          <w:sz w:val="28"/>
          <w:szCs w:val="28"/>
        </w:rPr>
      </w:pPr>
    </w:p>
    <w:p w14:paraId="4CE8FE96" w14:textId="36ECEE72" w:rsidR="00A53137" w:rsidRPr="002F5A5B" w:rsidRDefault="002F5A5B" w:rsidP="00A53137">
      <w:pPr>
        <w:spacing w:after="0" w:line="276" w:lineRule="auto"/>
        <w:rPr>
          <w:rFonts w:eastAsia="Times New Roman" w:cstheme="minorHAnsi"/>
          <w:bCs/>
          <w:sz w:val="28"/>
          <w:szCs w:val="28"/>
        </w:rPr>
      </w:pPr>
      <w:r w:rsidRPr="002F5A5B">
        <w:rPr>
          <w:rFonts w:eastAsia="Times New Roman" w:cstheme="minorHAnsi"/>
          <w:bCs/>
          <w:i/>
          <w:iCs/>
          <w:noProof/>
          <w:sz w:val="28"/>
          <w:szCs w:val="28"/>
          <w:lang w:eastAsia="en-GB"/>
        </w:rPr>
        <w:drawing>
          <wp:anchor distT="0" distB="0" distL="114300" distR="114300" simplePos="0" relativeHeight="251675648" behindDoc="1" locked="0" layoutInCell="1" allowOverlap="1" wp14:anchorId="2A6EC60C" wp14:editId="445FBEFE">
            <wp:simplePos x="0" y="0"/>
            <wp:positionH relativeFrom="column">
              <wp:posOffset>1320800</wp:posOffset>
            </wp:positionH>
            <wp:positionV relativeFrom="paragraph">
              <wp:posOffset>75565</wp:posOffset>
            </wp:positionV>
            <wp:extent cx="1611574" cy="1207546"/>
            <wp:effectExtent l="0" t="0" r="8255" b="0"/>
            <wp:wrapTight wrapText="bothSides">
              <wp:wrapPolygon edited="0">
                <wp:start x="0" y="0"/>
                <wp:lineTo x="0" y="21134"/>
                <wp:lineTo x="21455" y="21134"/>
                <wp:lineTo x="21455" y="0"/>
                <wp:lineTo x="0" y="0"/>
              </wp:wrapPolygon>
            </wp:wrapTight>
            <wp:docPr id="11" name="Picture 11" descr="A clou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ud with black tex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1574" cy="1207546"/>
                    </a:xfrm>
                    <a:prstGeom prst="rect">
                      <a:avLst/>
                    </a:prstGeom>
                    <a:noFill/>
                    <a:ln>
                      <a:noFill/>
                    </a:ln>
                  </pic:spPr>
                </pic:pic>
              </a:graphicData>
            </a:graphic>
          </wp:anchor>
        </w:drawing>
      </w:r>
      <w:r w:rsidRPr="002F5A5B">
        <w:rPr>
          <w:rFonts w:eastAsia="Times New Roman" w:cstheme="minorHAnsi"/>
          <w:bCs/>
          <w:i/>
          <w:iCs/>
          <w:noProof/>
          <w:sz w:val="28"/>
          <w:szCs w:val="28"/>
          <w:lang w:eastAsia="en-GB"/>
        </w:rPr>
        <w:drawing>
          <wp:anchor distT="0" distB="0" distL="114300" distR="114300" simplePos="0" relativeHeight="251667456" behindDoc="1" locked="0" layoutInCell="1" allowOverlap="1" wp14:anchorId="49E8CD4C" wp14:editId="4F6A875F">
            <wp:simplePos x="0" y="0"/>
            <wp:positionH relativeFrom="column">
              <wp:posOffset>4272915</wp:posOffset>
            </wp:positionH>
            <wp:positionV relativeFrom="paragraph">
              <wp:posOffset>225848</wp:posOffset>
            </wp:positionV>
            <wp:extent cx="1428750" cy="924269"/>
            <wp:effectExtent l="0" t="0" r="0" b="9525"/>
            <wp:wrapTight wrapText="bothSides">
              <wp:wrapPolygon edited="0">
                <wp:start x="0" y="0"/>
                <wp:lineTo x="0" y="21377"/>
                <wp:lineTo x="21312" y="21377"/>
                <wp:lineTo x="2131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28750" cy="924269"/>
                    </a:xfrm>
                    <a:prstGeom prst="rect">
                      <a:avLst/>
                    </a:prstGeom>
                    <a:noFill/>
                    <a:ln>
                      <a:noFill/>
                    </a:ln>
                  </pic:spPr>
                </pic:pic>
              </a:graphicData>
            </a:graphic>
          </wp:anchor>
        </w:drawing>
      </w:r>
    </w:p>
    <w:p w14:paraId="1DCB4154" w14:textId="43CB1414" w:rsidR="00A53137" w:rsidRPr="002F5A5B" w:rsidRDefault="00A53137" w:rsidP="00651852">
      <w:pPr>
        <w:spacing w:after="0" w:line="276" w:lineRule="auto"/>
        <w:jc w:val="center"/>
        <w:rPr>
          <w:rFonts w:eastAsia="Times New Roman" w:cstheme="minorHAnsi"/>
          <w:bCs/>
          <w:sz w:val="28"/>
          <w:szCs w:val="28"/>
        </w:rPr>
      </w:pPr>
    </w:p>
    <w:p w14:paraId="10685627" w14:textId="28ED246F" w:rsidR="002030FE" w:rsidRPr="002F5A5B" w:rsidRDefault="00B94725" w:rsidP="00472445">
      <w:pPr>
        <w:spacing w:after="0" w:line="276" w:lineRule="auto"/>
        <w:rPr>
          <w:rFonts w:eastAsia="Times New Roman" w:cstheme="minorHAnsi"/>
          <w:bCs/>
          <w:i/>
          <w:iCs/>
          <w:sz w:val="28"/>
          <w:szCs w:val="28"/>
        </w:rPr>
      </w:pPr>
      <w:r w:rsidRPr="002F5A5B">
        <w:rPr>
          <w:rFonts w:eastAsia="Times New Roman" w:cstheme="minorHAnsi"/>
          <w:bCs/>
          <w:i/>
          <w:iCs/>
          <w:sz w:val="28"/>
          <w:szCs w:val="28"/>
        </w:rPr>
        <w:t xml:space="preserve"> </w:t>
      </w:r>
    </w:p>
    <w:p w14:paraId="02815027" w14:textId="0B27A826" w:rsidR="002F5A5B" w:rsidRPr="002F5A5B" w:rsidRDefault="002F5A5B" w:rsidP="00472445">
      <w:pPr>
        <w:spacing w:after="0" w:line="276" w:lineRule="auto"/>
        <w:rPr>
          <w:rFonts w:eastAsia="Times New Roman" w:cstheme="minorHAnsi"/>
          <w:bCs/>
          <w:i/>
          <w:iCs/>
          <w:sz w:val="24"/>
          <w:szCs w:val="24"/>
        </w:rPr>
      </w:pPr>
    </w:p>
    <w:p w14:paraId="4F612E88" w14:textId="42115FCA" w:rsidR="002F5A5B" w:rsidRPr="002F5A5B" w:rsidRDefault="002F5A5B" w:rsidP="00472445">
      <w:pPr>
        <w:spacing w:after="0" w:line="276" w:lineRule="auto"/>
        <w:rPr>
          <w:rFonts w:eastAsia="Times New Roman" w:cstheme="minorHAnsi"/>
          <w:bCs/>
          <w:i/>
          <w:iCs/>
          <w:sz w:val="24"/>
          <w:szCs w:val="24"/>
        </w:rPr>
      </w:pPr>
    </w:p>
    <w:p w14:paraId="6E6DC6C5" w14:textId="5A3AB871" w:rsidR="002F5A5B" w:rsidRPr="002F5A5B" w:rsidRDefault="002F5A5B" w:rsidP="00472445">
      <w:pPr>
        <w:spacing w:after="0" w:line="276" w:lineRule="auto"/>
        <w:rPr>
          <w:rFonts w:eastAsia="Times New Roman" w:cstheme="minorHAnsi"/>
          <w:bCs/>
          <w:i/>
          <w:iCs/>
          <w:sz w:val="24"/>
          <w:szCs w:val="24"/>
        </w:rPr>
      </w:pPr>
    </w:p>
    <w:p w14:paraId="3F52256D" w14:textId="7003142F" w:rsidR="002F5A5B" w:rsidRPr="002F5A5B" w:rsidRDefault="002F5A5B" w:rsidP="00472445">
      <w:pPr>
        <w:spacing w:after="0" w:line="276" w:lineRule="auto"/>
        <w:rPr>
          <w:rFonts w:eastAsia="Times New Roman" w:cstheme="minorHAnsi"/>
          <w:bCs/>
          <w:i/>
          <w:iCs/>
          <w:sz w:val="24"/>
          <w:szCs w:val="24"/>
        </w:rPr>
      </w:pPr>
    </w:p>
    <w:p w14:paraId="3ED87903" w14:textId="5F249A30" w:rsidR="002F5A5B" w:rsidRPr="002F5A5B" w:rsidRDefault="002F5A5B" w:rsidP="00472445">
      <w:pPr>
        <w:spacing w:after="0" w:line="276" w:lineRule="auto"/>
        <w:rPr>
          <w:rFonts w:eastAsia="Times New Roman" w:cstheme="minorHAnsi"/>
          <w:bCs/>
          <w:i/>
          <w:iCs/>
          <w:sz w:val="24"/>
          <w:szCs w:val="24"/>
        </w:rPr>
      </w:pPr>
    </w:p>
    <w:p w14:paraId="43C7ECFA" w14:textId="77777777" w:rsidR="002F5A5B" w:rsidRPr="002F5A5B" w:rsidRDefault="002F5A5B" w:rsidP="00472445">
      <w:pPr>
        <w:spacing w:after="0" w:line="276" w:lineRule="auto"/>
        <w:rPr>
          <w:rFonts w:eastAsia="Times New Roman" w:cstheme="minorHAnsi"/>
          <w:bCs/>
          <w:i/>
          <w:iCs/>
          <w:sz w:val="24"/>
          <w:szCs w:val="24"/>
        </w:rPr>
      </w:pPr>
    </w:p>
    <w:p w14:paraId="0501F6B8" w14:textId="77777777" w:rsidR="002F5A5B" w:rsidRPr="002F5A5B" w:rsidRDefault="002F5A5B" w:rsidP="00472445">
      <w:pPr>
        <w:spacing w:after="0" w:line="276" w:lineRule="auto"/>
        <w:rPr>
          <w:rFonts w:eastAsia="Times New Roman" w:cstheme="minorHAnsi"/>
          <w:bCs/>
          <w:i/>
          <w:iCs/>
          <w:sz w:val="24"/>
          <w:szCs w:val="24"/>
        </w:rPr>
      </w:pPr>
    </w:p>
    <w:p w14:paraId="0DBDDABB" w14:textId="3A846ACC" w:rsidR="00254F95" w:rsidRPr="002F5A5B" w:rsidRDefault="00254F95" w:rsidP="00472445">
      <w:pPr>
        <w:spacing w:after="0" w:line="276" w:lineRule="auto"/>
        <w:rPr>
          <w:rFonts w:eastAsia="Times New Roman" w:cstheme="minorHAnsi"/>
          <w:bCs/>
          <w:i/>
          <w:iCs/>
          <w:sz w:val="24"/>
          <w:szCs w:val="24"/>
        </w:rPr>
      </w:pPr>
      <w:r w:rsidRPr="002F5A5B">
        <w:rPr>
          <w:rFonts w:eastAsia="Times New Roman" w:cstheme="minorHAnsi"/>
          <w:bCs/>
          <w:i/>
          <w:iCs/>
          <w:sz w:val="24"/>
          <w:szCs w:val="24"/>
        </w:rPr>
        <w:t>Design And Technology is all around us. We see it every</w:t>
      </w:r>
      <w:r w:rsidR="00C60AEF" w:rsidRPr="002F5A5B">
        <w:rPr>
          <w:rFonts w:eastAsia="Times New Roman" w:cstheme="minorHAnsi"/>
          <w:bCs/>
          <w:i/>
          <w:iCs/>
          <w:sz w:val="24"/>
          <w:szCs w:val="24"/>
        </w:rPr>
        <w:t xml:space="preserve"> </w:t>
      </w:r>
      <w:r w:rsidRPr="002F5A5B">
        <w:rPr>
          <w:rFonts w:eastAsia="Times New Roman" w:cstheme="minorHAnsi"/>
          <w:bCs/>
          <w:i/>
          <w:iCs/>
          <w:sz w:val="24"/>
          <w:szCs w:val="24"/>
        </w:rPr>
        <w:t>day and</w:t>
      </w:r>
      <w:r w:rsidR="00C60AEF" w:rsidRPr="002F5A5B">
        <w:rPr>
          <w:rFonts w:eastAsia="Times New Roman" w:cstheme="minorHAnsi"/>
          <w:bCs/>
          <w:i/>
          <w:iCs/>
          <w:sz w:val="24"/>
          <w:szCs w:val="24"/>
        </w:rPr>
        <w:t xml:space="preserve"> it is</w:t>
      </w:r>
      <w:r w:rsidRPr="002F5A5B">
        <w:rPr>
          <w:rFonts w:eastAsia="Times New Roman" w:cstheme="minorHAnsi"/>
          <w:bCs/>
          <w:i/>
          <w:iCs/>
          <w:sz w:val="24"/>
          <w:szCs w:val="24"/>
        </w:rPr>
        <w:t xml:space="preserve"> an important part </w:t>
      </w:r>
      <w:r w:rsidR="00C60AEF" w:rsidRPr="002F5A5B">
        <w:rPr>
          <w:rFonts w:eastAsia="Times New Roman" w:cstheme="minorHAnsi"/>
          <w:bCs/>
          <w:i/>
          <w:iCs/>
          <w:sz w:val="24"/>
          <w:szCs w:val="24"/>
        </w:rPr>
        <w:t>of our lives. We need it to live, learn, play, protect and improve the world we live in. Design and Technology allows children to become problem solvers, innovative thinkers, critics, analysers, creative workers, empathetic to their surroundings and others</w:t>
      </w:r>
      <w:r w:rsidR="009B2289" w:rsidRPr="002F5A5B">
        <w:rPr>
          <w:rFonts w:eastAsia="Times New Roman" w:cstheme="minorHAnsi"/>
          <w:bCs/>
          <w:i/>
          <w:iCs/>
          <w:sz w:val="24"/>
          <w:szCs w:val="24"/>
        </w:rPr>
        <w:t>; t</w:t>
      </w:r>
      <w:r w:rsidR="00C60AEF" w:rsidRPr="002F5A5B">
        <w:rPr>
          <w:rFonts w:eastAsia="Times New Roman" w:cstheme="minorHAnsi"/>
          <w:bCs/>
          <w:i/>
          <w:iCs/>
          <w:sz w:val="24"/>
          <w:szCs w:val="24"/>
        </w:rPr>
        <w:t>he list could go on…</w:t>
      </w:r>
      <w:r w:rsidR="009B2289" w:rsidRPr="002F5A5B">
        <w:rPr>
          <w:rFonts w:eastAsia="Times New Roman" w:cstheme="minorHAnsi"/>
          <w:bCs/>
          <w:i/>
          <w:iCs/>
          <w:sz w:val="24"/>
          <w:szCs w:val="24"/>
        </w:rPr>
        <w:t>More importantly,</w:t>
      </w:r>
      <w:r w:rsidR="00C60AEF" w:rsidRPr="002F5A5B">
        <w:rPr>
          <w:rFonts w:eastAsia="Times New Roman" w:cstheme="minorHAnsi"/>
          <w:bCs/>
          <w:i/>
          <w:iCs/>
          <w:sz w:val="24"/>
          <w:szCs w:val="24"/>
        </w:rPr>
        <w:t xml:space="preserve"> it opens</w:t>
      </w:r>
      <w:r w:rsidR="009B2289" w:rsidRPr="002F5A5B">
        <w:rPr>
          <w:rFonts w:eastAsia="Times New Roman" w:cstheme="minorHAnsi"/>
          <w:bCs/>
          <w:i/>
          <w:iCs/>
          <w:sz w:val="24"/>
          <w:szCs w:val="24"/>
        </w:rPr>
        <w:t xml:space="preserve"> the door of</w:t>
      </w:r>
      <w:r w:rsidR="00C60AEF" w:rsidRPr="002F5A5B">
        <w:rPr>
          <w:rFonts w:eastAsia="Times New Roman" w:cstheme="minorHAnsi"/>
          <w:bCs/>
          <w:i/>
          <w:iCs/>
          <w:sz w:val="24"/>
          <w:szCs w:val="24"/>
        </w:rPr>
        <w:t xml:space="preserve"> possibilities for their and our future.</w:t>
      </w:r>
    </w:p>
    <w:p w14:paraId="477CF320" w14:textId="77777777" w:rsidR="00C60AEF" w:rsidRPr="002F5A5B" w:rsidRDefault="00C60AEF" w:rsidP="00B94725">
      <w:pPr>
        <w:spacing w:after="0" w:line="276" w:lineRule="auto"/>
        <w:rPr>
          <w:rFonts w:cstheme="minorHAnsi"/>
        </w:rPr>
      </w:pPr>
    </w:p>
    <w:p w14:paraId="1F87FF80" w14:textId="77777777" w:rsidR="00C60AEF" w:rsidRPr="002F5A5B" w:rsidRDefault="00C60AEF" w:rsidP="00B94725">
      <w:pPr>
        <w:spacing w:after="0" w:line="276" w:lineRule="auto"/>
        <w:rPr>
          <w:rFonts w:cstheme="minorHAnsi"/>
        </w:rPr>
      </w:pPr>
    </w:p>
    <w:p w14:paraId="682E5196" w14:textId="77777777" w:rsidR="002F5A5B" w:rsidRDefault="002F5A5B" w:rsidP="00586332">
      <w:pPr>
        <w:rPr>
          <w:rFonts w:cstheme="minorHAnsi"/>
          <w:b/>
          <w:sz w:val="20"/>
          <w:szCs w:val="20"/>
        </w:rPr>
      </w:pPr>
    </w:p>
    <w:p w14:paraId="1AC7218A" w14:textId="40BB3007" w:rsidR="00586332" w:rsidRPr="002F5A5B" w:rsidRDefault="00586332" w:rsidP="00586332">
      <w:pPr>
        <w:rPr>
          <w:rFonts w:cstheme="minorHAnsi"/>
          <w:b/>
          <w:sz w:val="24"/>
          <w:szCs w:val="24"/>
        </w:rPr>
      </w:pPr>
      <w:r w:rsidRPr="002F5A5B">
        <w:rPr>
          <w:rFonts w:cstheme="minorHAnsi"/>
          <w:b/>
          <w:sz w:val="24"/>
          <w:szCs w:val="24"/>
        </w:rPr>
        <w:lastRenderedPageBreak/>
        <w:t>Intent</w:t>
      </w:r>
    </w:p>
    <w:p w14:paraId="645E656D" w14:textId="2FE1EADB" w:rsidR="00586332" w:rsidRPr="002F5A5B" w:rsidRDefault="00586332" w:rsidP="0051227F">
      <w:pPr>
        <w:rPr>
          <w:rFonts w:cstheme="minorHAnsi"/>
          <w:sz w:val="20"/>
          <w:szCs w:val="20"/>
        </w:rPr>
      </w:pPr>
      <w:r w:rsidRPr="002F5A5B">
        <w:rPr>
          <w:rFonts w:cstheme="minorHAnsi"/>
          <w:sz w:val="20"/>
          <w:szCs w:val="20"/>
        </w:rPr>
        <w:t xml:space="preserve">Design and Technology allows the children to discover and think about the importance of the subject within the world, relating to real life problem solving, innovative ideas and giving an insight to the types of career options. By looking at existing technology, products and studying historical engineers and designers, children build on their knowledge of the subject. They are given the opportunity to explore the subject by completing a range of projects and building their skills as they move through the school. By studying key individuals or looking at careers within the subject, aspirations are </w:t>
      </w:r>
      <w:proofErr w:type="gramStart"/>
      <w:r w:rsidRPr="002F5A5B">
        <w:rPr>
          <w:rFonts w:cstheme="minorHAnsi"/>
          <w:sz w:val="20"/>
          <w:szCs w:val="20"/>
        </w:rPr>
        <w:t>raised</w:t>
      </w:r>
      <w:proofErr w:type="gramEnd"/>
      <w:r w:rsidRPr="002F5A5B">
        <w:rPr>
          <w:rFonts w:cstheme="minorHAnsi"/>
          <w:sz w:val="20"/>
          <w:szCs w:val="20"/>
        </w:rPr>
        <w:t xml:space="preserve"> and children a</w:t>
      </w:r>
      <w:r w:rsidR="0051227F" w:rsidRPr="002F5A5B">
        <w:rPr>
          <w:rFonts w:cstheme="minorHAnsi"/>
          <w:sz w:val="20"/>
          <w:szCs w:val="20"/>
        </w:rPr>
        <w:t>re inspired to pursue Design and Technology and respect the importance and relevance it has in our lives and the world around them.</w:t>
      </w:r>
    </w:p>
    <w:p w14:paraId="1465EC94" w14:textId="38C8E73C" w:rsidR="009B29A7" w:rsidRPr="002F5A5B" w:rsidRDefault="002F5A5B" w:rsidP="0051227F">
      <w:pPr>
        <w:rPr>
          <w:rFonts w:cstheme="minorHAnsi"/>
          <w:sz w:val="20"/>
          <w:szCs w:val="20"/>
        </w:rPr>
      </w:pPr>
      <w:r w:rsidRPr="002F5A5B">
        <w:rPr>
          <w:rFonts w:eastAsia="Times New Roman" w:cstheme="minorHAnsi"/>
          <w:bCs/>
          <w:i/>
          <w:iCs/>
          <w:noProof/>
          <w:sz w:val="28"/>
          <w:szCs w:val="28"/>
          <w:lang w:eastAsia="en-GB"/>
        </w:rPr>
        <w:drawing>
          <wp:anchor distT="0" distB="0" distL="114300" distR="114300" simplePos="0" relativeHeight="251665408" behindDoc="1" locked="0" layoutInCell="1" allowOverlap="1" wp14:anchorId="65A370E1" wp14:editId="591753B0">
            <wp:simplePos x="0" y="0"/>
            <wp:positionH relativeFrom="column">
              <wp:posOffset>3259455</wp:posOffset>
            </wp:positionH>
            <wp:positionV relativeFrom="paragraph">
              <wp:posOffset>93768</wp:posOffset>
            </wp:positionV>
            <wp:extent cx="1699895" cy="1196975"/>
            <wp:effectExtent l="0" t="0" r="0" b="3175"/>
            <wp:wrapTight wrapText="bothSides">
              <wp:wrapPolygon edited="0">
                <wp:start x="0" y="0"/>
                <wp:lineTo x="0" y="21314"/>
                <wp:lineTo x="21301" y="21314"/>
                <wp:lineTo x="2130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99895" cy="1196975"/>
                    </a:xfrm>
                    <a:prstGeom prst="rect">
                      <a:avLst/>
                    </a:prstGeom>
                    <a:noFill/>
                    <a:ln>
                      <a:noFill/>
                    </a:ln>
                  </pic:spPr>
                </pic:pic>
              </a:graphicData>
            </a:graphic>
          </wp:anchor>
        </w:drawing>
      </w:r>
      <w:r w:rsidRPr="002F5A5B">
        <w:rPr>
          <w:rFonts w:eastAsia="Times New Roman" w:cstheme="minorHAnsi"/>
          <w:bCs/>
          <w:i/>
          <w:iCs/>
          <w:noProof/>
          <w:sz w:val="28"/>
          <w:szCs w:val="28"/>
          <w:lang w:eastAsia="en-GB"/>
        </w:rPr>
        <w:drawing>
          <wp:anchor distT="0" distB="0" distL="114300" distR="114300" simplePos="0" relativeHeight="251666432" behindDoc="1" locked="0" layoutInCell="1" allowOverlap="1" wp14:anchorId="6E769255" wp14:editId="2D1EE5E4">
            <wp:simplePos x="0" y="0"/>
            <wp:positionH relativeFrom="column">
              <wp:posOffset>478155</wp:posOffset>
            </wp:positionH>
            <wp:positionV relativeFrom="paragraph">
              <wp:posOffset>88266</wp:posOffset>
            </wp:positionV>
            <wp:extent cx="1840123" cy="1109662"/>
            <wp:effectExtent l="0" t="0" r="8255" b="0"/>
            <wp:wrapTight wrapText="bothSides">
              <wp:wrapPolygon edited="0">
                <wp:start x="21600" y="21600"/>
                <wp:lineTo x="21600" y="457"/>
                <wp:lineTo x="127" y="457"/>
                <wp:lineTo x="127" y="21600"/>
                <wp:lineTo x="21600" y="2160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H="1" flipV="1">
                      <a:off x="0" y="0"/>
                      <a:ext cx="1840123" cy="1109662"/>
                    </a:xfrm>
                    <a:prstGeom prst="rect">
                      <a:avLst/>
                    </a:prstGeom>
                    <a:noFill/>
                    <a:ln>
                      <a:noFill/>
                    </a:ln>
                  </pic:spPr>
                </pic:pic>
              </a:graphicData>
            </a:graphic>
          </wp:anchor>
        </w:drawing>
      </w:r>
    </w:p>
    <w:p w14:paraId="2531A569" w14:textId="77777777" w:rsidR="009B29A7" w:rsidRPr="002F5A5B" w:rsidRDefault="009B29A7" w:rsidP="0051227F">
      <w:pPr>
        <w:rPr>
          <w:rFonts w:cstheme="minorHAnsi"/>
          <w:sz w:val="20"/>
          <w:szCs w:val="20"/>
        </w:rPr>
      </w:pPr>
    </w:p>
    <w:p w14:paraId="7CA37718" w14:textId="77777777" w:rsidR="009B29A7" w:rsidRPr="002F5A5B" w:rsidRDefault="009B29A7" w:rsidP="0051227F">
      <w:pPr>
        <w:rPr>
          <w:rFonts w:cstheme="minorHAnsi"/>
          <w:sz w:val="20"/>
          <w:szCs w:val="20"/>
        </w:rPr>
      </w:pPr>
    </w:p>
    <w:p w14:paraId="7BAB8BAA" w14:textId="77777777" w:rsidR="002F5A5B" w:rsidRDefault="002F5A5B" w:rsidP="00586332">
      <w:pPr>
        <w:rPr>
          <w:rFonts w:cstheme="minorHAnsi"/>
          <w:b/>
          <w:sz w:val="20"/>
          <w:szCs w:val="20"/>
        </w:rPr>
      </w:pPr>
    </w:p>
    <w:p w14:paraId="21F80C8C" w14:textId="77777777" w:rsidR="002F5A5B" w:rsidRDefault="002F5A5B" w:rsidP="00586332">
      <w:pPr>
        <w:rPr>
          <w:rFonts w:cstheme="minorHAnsi"/>
          <w:b/>
          <w:sz w:val="20"/>
          <w:szCs w:val="20"/>
        </w:rPr>
      </w:pPr>
    </w:p>
    <w:p w14:paraId="261CDEA3" w14:textId="7F19F5CF" w:rsidR="00586332" w:rsidRPr="002F5A5B" w:rsidRDefault="00586332" w:rsidP="00586332">
      <w:pPr>
        <w:rPr>
          <w:rFonts w:cstheme="minorHAnsi"/>
          <w:b/>
          <w:sz w:val="24"/>
          <w:szCs w:val="24"/>
        </w:rPr>
      </w:pPr>
      <w:r w:rsidRPr="002F5A5B">
        <w:rPr>
          <w:rFonts w:cstheme="minorHAnsi"/>
          <w:b/>
          <w:sz w:val="24"/>
          <w:szCs w:val="24"/>
        </w:rPr>
        <w:t>Implementation</w:t>
      </w:r>
    </w:p>
    <w:p w14:paraId="4C5AA55F" w14:textId="77777777" w:rsidR="002F5A5B" w:rsidRDefault="002F5A5B" w:rsidP="0051227F">
      <w:pPr>
        <w:rPr>
          <w:rFonts w:cstheme="minorHAnsi"/>
          <w:sz w:val="20"/>
          <w:szCs w:val="20"/>
        </w:rPr>
      </w:pPr>
    </w:p>
    <w:p w14:paraId="3C95E410" w14:textId="1A5F12A3" w:rsidR="00586332" w:rsidRPr="002F5A5B" w:rsidRDefault="00586332" w:rsidP="0051227F">
      <w:pPr>
        <w:rPr>
          <w:rFonts w:cstheme="minorHAnsi"/>
          <w:sz w:val="20"/>
          <w:szCs w:val="20"/>
        </w:rPr>
      </w:pPr>
      <w:r w:rsidRPr="002F5A5B">
        <w:rPr>
          <w:rFonts w:cstheme="minorHAnsi"/>
          <w:sz w:val="20"/>
          <w:szCs w:val="20"/>
        </w:rPr>
        <w:t xml:space="preserve">The principal aim is to develop children’s knowledge, skills and understanding in Design and Technology. A variety of teaching and learning styles are used and teachers ensure that the children apply their knowledge and understanding when developing ideas, planning and making products, and then evaluating them. Children complete projects each term, </w:t>
      </w:r>
      <w:r w:rsidR="0006785A" w:rsidRPr="002F5A5B">
        <w:rPr>
          <w:rFonts w:cstheme="minorHAnsi"/>
          <w:sz w:val="20"/>
          <w:szCs w:val="20"/>
        </w:rPr>
        <w:t xml:space="preserve">held over two days, </w:t>
      </w:r>
      <w:r w:rsidRPr="002F5A5B">
        <w:rPr>
          <w:rFonts w:cstheme="minorHAnsi"/>
          <w:sz w:val="20"/>
          <w:szCs w:val="20"/>
        </w:rPr>
        <w:t>using a subject unit or topic as a stimulus</w:t>
      </w:r>
      <w:r w:rsidR="00582151" w:rsidRPr="002F5A5B">
        <w:rPr>
          <w:rFonts w:cstheme="minorHAnsi"/>
          <w:sz w:val="20"/>
          <w:szCs w:val="20"/>
        </w:rPr>
        <w:t>, t</w:t>
      </w:r>
      <w:r w:rsidR="00F1566F" w:rsidRPr="002F5A5B">
        <w:rPr>
          <w:rFonts w:cstheme="minorHAnsi"/>
          <w:sz w:val="20"/>
          <w:szCs w:val="20"/>
        </w:rPr>
        <w:t xml:space="preserve">his </w:t>
      </w:r>
      <w:r w:rsidRPr="002F5A5B">
        <w:rPr>
          <w:rFonts w:cstheme="minorHAnsi"/>
          <w:sz w:val="20"/>
          <w:szCs w:val="20"/>
        </w:rPr>
        <w:t>allow</w:t>
      </w:r>
      <w:r w:rsidR="00F1566F" w:rsidRPr="002F5A5B">
        <w:rPr>
          <w:rFonts w:cstheme="minorHAnsi"/>
          <w:sz w:val="20"/>
          <w:szCs w:val="20"/>
        </w:rPr>
        <w:t>s</w:t>
      </w:r>
      <w:r w:rsidRPr="002F5A5B">
        <w:rPr>
          <w:rFonts w:cstheme="minorHAnsi"/>
          <w:sz w:val="20"/>
          <w:szCs w:val="20"/>
        </w:rPr>
        <w:t xml:space="preserve"> </w:t>
      </w:r>
      <w:r w:rsidR="00C2481E" w:rsidRPr="002F5A5B">
        <w:rPr>
          <w:rFonts w:cstheme="minorHAnsi"/>
          <w:sz w:val="20"/>
          <w:szCs w:val="20"/>
        </w:rPr>
        <w:t>the children</w:t>
      </w:r>
      <w:r w:rsidRPr="002F5A5B">
        <w:rPr>
          <w:rFonts w:cstheme="minorHAnsi"/>
          <w:sz w:val="20"/>
          <w:szCs w:val="20"/>
        </w:rPr>
        <w:t xml:space="preserve"> to use information and ideas already gathered to incorporate and influence their work. Through teacher modelling and investigation, we teach specific skills and techniques within each project as well as skills that help develop children’s analytical and creative thinking. These are built upon each year</w:t>
      </w:r>
      <w:r w:rsidR="0024412B" w:rsidRPr="002F5A5B">
        <w:rPr>
          <w:rFonts w:cstheme="minorHAnsi"/>
          <w:sz w:val="20"/>
          <w:szCs w:val="20"/>
        </w:rPr>
        <w:t>; applying what</w:t>
      </w:r>
      <w:r w:rsidRPr="002F5A5B">
        <w:rPr>
          <w:rFonts w:cstheme="minorHAnsi"/>
          <w:sz w:val="20"/>
          <w:szCs w:val="20"/>
        </w:rPr>
        <w:t xml:space="preserve"> they have already learnt in new projects will further embed them, and improving and refining those skills will produce well thought out products.</w:t>
      </w:r>
      <w:r w:rsidR="0051227F" w:rsidRPr="002F5A5B">
        <w:rPr>
          <w:rFonts w:cstheme="minorHAnsi"/>
          <w:sz w:val="20"/>
          <w:szCs w:val="20"/>
        </w:rPr>
        <w:t xml:space="preserve"> </w:t>
      </w:r>
      <w:r w:rsidRPr="002F5A5B">
        <w:rPr>
          <w:rFonts w:cstheme="minorHAnsi"/>
          <w:sz w:val="20"/>
          <w:szCs w:val="20"/>
        </w:rPr>
        <w:t xml:space="preserve">Children are given the opportunity to collaborate on design briefs, sharing ideas and discussing the rationale behind their design and respecting </w:t>
      </w:r>
      <w:r w:rsidR="0021091B" w:rsidRPr="002F5A5B">
        <w:rPr>
          <w:rFonts w:cstheme="minorHAnsi"/>
          <w:sz w:val="20"/>
          <w:szCs w:val="20"/>
        </w:rPr>
        <w:t>others’</w:t>
      </w:r>
      <w:r w:rsidRPr="002F5A5B">
        <w:rPr>
          <w:rFonts w:cstheme="minorHAnsi"/>
          <w:sz w:val="20"/>
          <w:szCs w:val="20"/>
        </w:rPr>
        <w:t xml:space="preserve"> opinions.</w:t>
      </w:r>
      <w:r w:rsidR="009B29A7" w:rsidRPr="002F5A5B">
        <w:rPr>
          <w:rFonts w:cstheme="minorHAnsi"/>
          <w:sz w:val="20"/>
          <w:szCs w:val="20"/>
        </w:rPr>
        <w:t xml:space="preserve"> Children evaluate and persevere in their work and learn that failure is a chance to redo and improve</w:t>
      </w:r>
      <w:r w:rsidR="002A267F" w:rsidRPr="002F5A5B">
        <w:rPr>
          <w:rFonts w:cstheme="minorHAnsi"/>
          <w:sz w:val="20"/>
          <w:szCs w:val="20"/>
        </w:rPr>
        <w:t>,</w:t>
      </w:r>
      <w:r w:rsidR="009B29A7" w:rsidRPr="002F5A5B">
        <w:rPr>
          <w:rFonts w:cstheme="minorHAnsi"/>
          <w:sz w:val="20"/>
          <w:szCs w:val="20"/>
        </w:rPr>
        <w:t xml:space="preserve"> not give up. </w:t>
      </w:r>
      <w:r w:rsidRPr="002F5A5B">
        <w:rPr>
          <w:rFonts w:cstheme="minorHAnsi"/>
          <w:sz w:val="20"/>
          <w:szCs w:val="20"/>
        </w:rPr>
        <w:t xml:space="preserve">They also look </w:t>
      </w:r>
      <w:r w:rsidR="0024412B" w:rsidRPr="002F5A5B">
        <w:rPr>
          <w:rFonts w:cstheme="minorHAnsi"/>
          <w:sz w:val="20"/>
          <w:szCs w:val="20"/>
        </w:rPr>
        <w:t>at and</w:t>
      </w:r>
      <w:r w:rsidRPr="002F5A5B">
        <w:rPr>
          <w:rFonts w:cstheme="minorHAnsi"/>
          <w:sz w:val="20"/>
          <w:szCs w:val="20"/>
        </w:rPr>
        <w:t xml:space="preserve"> evaluate existing products through research, and complete focussed tasks; learning and understanding the basic skills needed before implementing it into a real product. ICT is used to </w:t>
      </w:r>
      <w:r w:rsidR="0051227F" w:rsidRPr="002F5A5B">
        <w:rPr>
          <w:rFonts w:cstheme="minorHAnsi"/>
          <w:sz w:val="20"/>
          <w:szCs w:val="20"/>
        </w:rPr>
        <w:t>research, present and</w:t>
      </w:r>
      <w:r w:rsidRPr="002F5A5B">
        <w:rPr>
          <w:rFonts w:cstheme="minorHAnsi"/>
          <w:sz w:val="20"/>
          <w:szCs w:val="20"/>
        </w:rPr>
        <w:t xml:space="preserve"> </w:t>
      </w:r>
      <w:r w:rsidR="0051227F" w:rsidRPr="002F5A5B">
        <w:rPr>
          <w:rFonts w:cstheme="minorHAnsi"/>
          <w:sz w:val="20"/>
          <w:szCs w:val="20"/>
        </w:rPr>
        <w:t xml:space="preserve">in </w:t>
      </w:r>
      <w:r w:rsidRPr="002F5A5B">
        <w:rPr>
          <w:rFonts w:cstheme="minorHAnsi"/>
          <w:sz w:val="20"/>
          <w:szCs w:val="20"/>
        </w:rPr>
        <w:t>CAD.</w:t>
      </w:r>
    </w:p>
    <w:p w14:paraId="5D5B1347" w14:textId="77777777" w:rsidR="009B29A7" w:rsidRPr="002F5A5B" w:rsidRDefault="009B29A7" w:rsidP="0051227F">
      <w:pPr>
        <w:rPr>
          <w:rFonts w:cstheme="minorHAnsi"/>
          <w:b/>
          <w:sz w:val="20"/>
          <w:szCs w:val="20"/>
        </w:rPr>
      </w:pPr>
      <w:r w:rsidRPr="002F5A5B">
        <w:rPr>
          <w:rFonts w:cstheme="minorHAnsi"/>
          <w:b/>
          <w:sz w:val="20"/>
          <w:szCs w:val="20"/>
        </w:rPr>
        <w:t>Inclusion</w:t>
      </w:r>
    </w:p>
    <w:p w14:paraId="09FF5FFD" w14:textId="77777777" w:rsidR="00586332" w:rsidRPr="002F5A5B" w:rsidRDefault="00586332" w:rsidP="00586332">
      <w:pPr>
        <w:ind w:left="360"/>
        <w:rPr>
          <w:rFonts w:cstheme="minorHAnsi"/>
          <w:sz w:val="20"/>
          <w:szCs w:val="20"/>
        </w:rPr>
      </w:pPr>
      <w:r w:rsidRPr="002F5A5B">
        <w:rPr>
          <w:rFonts w:cstheme="minorHAnsi"/>
          <w:sz w:val="20"/>
          <w:szCs w:val="20"/>
        </w:rPr>
        <w:t>In all classes, there are children of differing ability. We recognise t</w:t>
      </w:r>
      <w:r w:rsidR="0051227F" w:rsidRPr="002F5A5B">
        <w:rPr>
          <w:rFonts w:cstheme="minorHAnsi"/>
          <w:sz w:val="20"/>
          <w:szCs w:val="20"/>
        </w:rPr>
        <w:t>his fact and provide suitable</w:t>
      </w:r>
      <w:r w:rsidRPr="002F5A5B">
        <w:rPr>
          <w:rFonts w:cstheme="minorHAnsi"/>
          <w:sz w:val="20"/>
          <w:szCs w:val="20"/>
        </w:rPr>
        <w:t xml:space="preserve"> learning opportunities for all children. We achieve this through a range of strategies: </w:t>
      </w:r>
    </w:p>
    <w:p w14:paraId="2512348B" w14:textId="77777777" w:rsidR="00586332" w:rsidRPr="002F5A5B" w:rsidRDefault="00586332" w:rsidP="00586332">
      <w:pPr>
        <w:pStyle w:val="ListParagraph"/>
        <w:numPr>
          <w:ilvl w:val="0"/>
          <w:numId w:val="14"/>
        </w:numPr>
        <w:rPr>
          <w:rFonts w:cstheme="minorHAnsi"/>
          <w:sz w:val="20"/>
          <w:szCs w:val="20"/>
        </w:rPr>
      </w:pPr>
      <w:r w:rsidRPr="002F5A5B">
        <w:rPr>
          <w:rFonts w:cstheme="minorHAnsi"/>
          <w:sz w:val="20"/>
          <w:szCs w:val="20"/>
        </w:rPr>
        <w:t xml:space="preserve">setting common tasks that are open-ended and can have a variety of </w:t>
      </w:r>
      <w:proofErr w:type="gramStart"/>
      <w:r w:rsidRPr="002F5A5B">
        <w:rPr>
          <w:rFonts w:cstheme="minorHAnsi"/>
          <w:sz w:val="20"/>
          <w:szCs w:val="20"/>
        </w:rPr>
        <w:t>results;</w:t>
      </w:r>
      <w:proofErr w:type="gramEnd"/>
    </w:p>
    <w:p w14:paraId="467684D9" w14:textId="77777777" w:rsidR="00586332" w:rsidRPr="002F5A5B" w:rsidRDefault="00586332" w:rsidP="00586332">
      <w:pPr>
        <w:pStyle w:val="ListParagraph"/>
        <w:numPr>
          <w:ilvl w:val="0"/>
          <w:numId w:val="14"/>
        </w:numPr>
        <w:rPr>
          <w:rFonts w:cstheme="minorHAnsi"/>
          <w:sz w:val="20"/>
          <w:szCs w:val="20"/>
        </w:rPr>
      </w:pPr>
      <w:r w:rsidRPr="002F5A5B">
        <w:rPr>
          <w:rFonts w:cstheme="minorHAnsi"/>
          <w:sz w:val="20"/>
          <w:szCs w:val="20"/>
        </w:rPr>
        <w:t xml:space="preserve">working in mixed ability </w:t>
      </w:r>
      <w:proofErr w:type="gramStart"/>
      <w:r w:rsidRPr="002F5A5B">
        <w:rPr>
          <w:rFonts w:cstheme="minorHAnsi"/>
          <w:sz w:val="20"/>
          <w:szCs w:val="20"/>
        </w:rPr>
        <w:t>grouping;</w:t>
      </w:r>
      <w:proofErr w:type="gramEnd"/>
    </w:p>
    <w:p w14:paraId="4BD35631" w14:textId="77777777" w:rsidR="00586332" w:rsidRPr="002F5A5B" w:rsidRDefault="00586332" w:rsidP="00586332">
      <w:pPr>
        <w:pStyle w:val="ListParagraph"/>
        <w:numPr>
          <w:ilvl w:val="0"/>
          <w:numId w:val="14"/>
        </w:numPr>
        <w:rPr>
          <w:rFonts w:cstheme="minorHAnsi"/>
          <w:sz w:val="20"/>
          <w:szCs w:val="20"/>
        </w:rPr>
      </w:pPr>
      <w:r w:rsidRPr="002F5A5B">
        <w:rPr>
          <w:rFonts w:cstheme="minorHAnsi"/>
          <w:sz w:val="20"/>
          <w:szCs w:val="20"/>
        </w:rPr>
        <w:t xml:space="preserve">providing a range of challenges through the provision of different </w:t>
      </w:r>
      <w:proofErr w:type="gramStart"/>
      <w:r w:rsidRPr="002F5A5B">
        <w:rPr>
          <w:rFonts w:cstheme="minorHAnsi"/>
          <w:sz w:val="20"/>
          <w:szCs w:val="20"/>
        </w:rPr>
        <w:t>resources;</w:t>
      </w:r>
      <w:proofErr w:type="gramEnd"/>
    </w:p>
    <w:p w14:paraId="059E7C15" w14:textId="77777777" w:rsidR="00586332" w:rsidRPr="002F5A5B" w:rsidRDefault="00586332" w:rsidP="00586332">
      <w:pPr>
        <w:pStyle w:val="ListParagraph"/>
        <w:numPr>
          <w:ilvl w:val="0"/>
          <w:numId w:val="14"/>
        </w:numPr>
        <w:rPr>
          <w:rFonts w:cstheme="minorHAnsi"/>
          <w:sz w:val="20"/>
          <w:szCs w:val="20"/>
        </w:rPr>
      </w:pPr>
      <w:r w:rsidRPr="002F5A5B">
        <w:rPr>
          <w:rFonts w:cstheme="minorHAnsi"/>
          <w:sz w:val="20"/>
          <w:szCs w:val="20"/>
        </w:rPr>
        <w:t xml:space="preserve">providing scaffold and visual word </w:t>
      </w:r>
      <w:proofErr w:type="gramStart"/>
      <w:r w:rsidRPr="002F5A5B">
        <w:rPr>
          <w:rFonts w:cstheme="minorHAnsi"/>
          <w:sz w:val="20"/>
          <w:szCs w:val="20"/>
        </w:rPr>
        <w:t>banks;</w:t>
      </w:r>
      <w:proofErr w:type="gramEnd"/>
    </w:p>
    <w:p w14:paraId="2C0AE2C9" w14:textId="77777777" w:rsidR="00586332" w:rsidRPr="002F5A5B" w:rsidRDefault="00586332" w:rsidP="00586332">
      <w:pPr>
        <w:pStyle w:val="ListParagraph"/>
        <w:numPr>
          <w:ilvl w:val="0"/>
          <w:numId w:val="14"/>
        </w:numPr>
        <w:rPr>
          <w:rFonts w:cstheme="minorHAnsi"/>
          <w:sz w:val="20"/>
          <w:szCs w:val="20"/>
        </w:rPr>
      </w:pPr>
      <w:r w:rsidRPr="002F5A5B">
        <w:rPr>
          <w:rFonts w:cstheme="minorHAnsi"/>
          <w:sz w:val="20"/>
          <w:szCs w:val="20"/>
        </w:rPr>
        <w:t xml:space="preserve">modelling and focussed </w:t>
      </w:r>
      <w:proofErr w:type="gramStart"/>
      <w:r w:rsidRPr="002F5A5B">
        <w:rPr>
          <w:rFonts w:cstheme="minorHAnsi"/>
          <w:sz w:val="20"/>
          <w:szCs w:val="20"/>
        </w:rPr>
        <w:t>tasks;</w:t>
      </w:r>
      <w:proofErr w:type="gramEnd"/>
    </w:p>
    <w:p w14:paraId="38AAF27E" w14:textId="77777777" w:rsidR="00586332" w:rsidRPr="002F5A5B" w:rsidRDefault="00586332" w:rsidP="00586332">
      <w:pPr>
        <w:pStyle w:val="ListParagraph"/>
        <w:numPr>
          <w:ilvl w:val="0"/>
          <w:numId w:val="14"/>
        </w:numPr>
        <w:rPr>
          <w:rFonts w:cstheme="minorHAnsi"/>
          <w:sz w:val="20"/>
          <w:szCs w:val="20"/>
        </w:rPr>
      </w:pPr>
      <w:r w:rsidRPr="002F5A5B">
        <w:rPr>
          <w:rFonts w:cstheme="minorHAnsi"/>
          <w:sz w:val="20"/>
          <w:szCs w:val="20"/>
        </w:rPr>
        <w:t>using additional adults to support the work of individual children or small groups.</w:t>
      </w:r>
    </w:p>
    <w:p w14:paraId="3D6E3CA2" w14:textId="77777777" w:rsidR="002F5A5B" w:rsidRDefault="002F5A5B" w:rsidP="0051227F">
      <w:pPr>
        <w:rPr>
          <w:rFonts w:cstheme="minorHAnsi"/>
          <w:b/>
          <w:sz w:val="24"/>
          <w:szCs w:val="24"/>
        </w:rPr>
      </w:pPr>
    </w:p>
    <w:p w14:paraId="11258B77" w14:textId="39A9AD68" w:rsidR="0051227F" w:rsidRPr="002F5A5B" w:rsidRDefault="0051227F" w:rsidP="0051227F">
      <w:pPr>
        <w:rPr>
          <w:rFonts w:cstheme="minorHAnsi"/>
          <w:b/>
          <w:sz w:val="24"/>
          <w:szCs w:val="24"/>
        </w:rPr>
      </w:pPr>
      <w:r w:rsidRPr="002F5A5B">
        <w:rPr>
          <w:rFonts w:cstheme="minorHAnsi"/>
          <w:b/>
          <w:sz w:val="24"/>
          <w:szCs w:val="24"/>
        </w:rPr>
        <w:t>Impact</w:t>
      </w:r>
    </w:p>
    <w:p w14:paraId="686416D7" w14:textId="77777777" w:rsidR="009B2289" w:rsidRPr="002F5A5B" w:rsidRDefault="0051227F" w:rsidP="0051227F">
      <w:pPr>
        <w:rPr>
          <w:rFonts w:cstheme="minorHAnsi"/>
          <w:sz w:val="20"/>
          <w:szCs w:val="20"/>
        </w:rPr>
      </w:pPr>
      <w:r w:rsidRPr="002F5A5B">
        <w:rPr>
          <w:rFonts w:cstheme="minorHAnsi"/>
          <w:color w:val="000000"/>
          <w:sz w:val="20"/>
          <w:szCs w:val="20"/>
          <w:shd w:val="clear" w:color="auto" w:fill="FFFFFF"/>
        </w:rPr>
        <w:t xml:space="preserve">Teachers and leaders </w:t>
      </w:r>
      <w:proofErr w:type="gramStart"/>
      <w:r w:rsidRPr="002F5A5B">
        <w:rPr>
          <w:rFonts w:cstheme="minorHAnsi"/>
          <w:color w:val="000000"/>
          <w:sz w:val="20"/>
          <w:szCs w:val="20"/>
          <w:shd w:val="clear" w:color="auto" w:fill="FFFFFF"/>
        </w:rPr>
        <w:t>are able to</w:t>
      </w:r>
      <w:proofErr w:type="gramEnd"/>
      <w:r w:rsidRPr="002F5A5B">
        <w:rPr>
          <w:rFonts w:cstheme="minorHAnsi"/>
          <w:color w:val="000000"/>
          <w:sz w:val="20"/>
          <w:szCs w:val="20"/>
          <w:shd w:val="clear" w:color="auto" w:fill="FFFFFF"/>
        </w:rPr>
        <w:t xml:space="preserve"> assess standards in Design and Technology across the year due to our newly developed assessment systems. Milestone checklists are used to ensure a balanced coverage </w:t>
      </w:r>
      <w:r w:rsidR="009B29A7" w:rsidRPr="002F5A5B">
        <w:rPr>
          <w:rFonts w:cstheme="minorHAnsi"/>
          <w:color w:val="000000"/>
          <w:sz w:val="20"/>
          <w:szCs w:val="20"/>
          <w:shd w:val="clear" w:color="auto" w:fill="FFFFFF"/>
        </w:rPr>
        <w:t>and</w:t>
      </w:r>
      <w:r w:rsidRPr="002F5A5B">
        <w:rPr>
          <w:rFonts w:cstheme="minorHAnsi"/>
          <w:color w:val="000000"/>
          <w:sz w:val="20"/>
          <w:szCs w:val="20"/>
          <w:shd w:val="clear" w:color="auto" w:fill="FFFFFF"/>
        </w:rPr>
        <w:t xml:space="preserve"> make assessment judgements of pupil progress</w:t>
      </w:r>
      <w:r w:rsidR="009B29A7" w:rsidRPr="002F5A5B">
        <w:rPr>
          <w:rFonts w:cstheme="minorHAnsi"/>
          <w:color w:val="000000"/>
          <w:sz w:val="20"/>
          <w:szCs w:val="20"/>
          <w:shd w:val="clear" w:color="auto" w:fill="FFFFFF"/>
        </w:rPr>
        <w:t>. Children’s work is recorded in books through written and photographical evidence and follows them through school to allow subject lead to see their learning journey across the key stage</w:t>
      </w:r>
      <w:r w:rsidR="00254F95" w:rsidRPr="002F5A5B">
        <w:rPr>
          <w:rFonts w:cstheme="minorHAnsi"/>
          <w:color w:val="000000"/>
          <w:sz w:val="20"/>
          <w:szCs w:val="20"/>
          <w:shd w:val="clear" w:color="auto" w:fill="FFFFFF"/>
        </w:rPr>
        <w:t>.</w:t>
      </w:r>
    </w:p>
    <w:p w14:paraId="62CD224D" w14:textId="4918E220" w:rsidR="0051227F" w:rsidRPr="002F5A5B" w:rsidRDefault="0051227F" w:rsidP="0051227F">
      <w:pPr>
        <w:rPr>
          <w:rFonts w:cstheme="minorHAnsi"/>
          <w:sz w:val="20"/>
          <w:szCs w:val="20"/>
        </w:rPr>
      </w:pPr>
    </w:p>
    <w:p w14:paraId="72A9C8E6" w14:textId="77777777" w:rsidR="0051227F" w:rsidRPr="002F5A5B" w:rsidRDefault="0051227F" w:rsidP="0051227F">
      <w:pPr>
        <w:rPr>
          <w:rFonts w:cstheme="minorHAnsi"/>
          <w:sz w:val="20"/>
          <w:szCs w:val="20"/>
        </w:rPr>
      </w:pPr>
    </w:p>
    <w:p w14:paraId="716BBE43" w14:textId="77777777" w:rsidR="002F5A5B" w:rsidRDefault="002F5A5B" w:rsidP="00586332">
      <w:pPr>
        <w:rPr>
          <w:rFonts w:cstheme="minorHAnsi"/>
          <w:b/>
          <w:sz w:val="20"/>
          <w:szCs w:val="20"/>
        </w:rPr>
      </w:pPr>
    </w:p>
    <w:p w14:paraId="768D1317" w14:textId="5AA7C635" w:rsidR="005C2918" w:rsidRPr="002F5A5B" w:rsidRDefault="00586332" w:rsidP="00586332">
      <w:pPr>
        <w:rPr>
          <w:rFonts w:cstheme="minorHAnsi"/>
          <w:b/>
          <w:sz w:val="24"/>
          <w:szCs w:val="24"/>
        </w:rPr>
      </w:pPr>
      <w:r w:rsidRPr="002F5A5B">
        <w:rPr>
          <w:rFonts w:cstheme="minorHAnsi"/>
          <w:b/>
          <w:sz w:val="24"/>
          <w:szCs w:val="24"/>
        </w:rPr>
        <w:lastRenderedPageBreak/>
        <w:t>Curriculum</w:t>
      </w:r>
    </w:p>
    <w:p w14:paraId="1D225D28" w14:textId="77777777" w:rsidR="005C2918" w:rsidRPr="002F5A5B" w:rsidRDefault="005C2918" w:rsidP="00586332">
      <w:pPr>
        <w:rPr>
          <w:rFonts w:cstheme="minorHAnsi"/>
          <w:sz w:val="20"/>
          <w:szCs w:val="20"/>
        </w:rPr>
      </w:pPr>
      <w:r w:rsidRPr="002F5A5B">
        <w:rPr>
          <w:rFonts w:cstheme="minorHAnsi"/>
          <w:sz w:val="20"/>
          <w:szCs w:val="20"/>
        </w:rPr>
        <w:t>Design and Technology has four main areas of focus:</w:t>
      </w:r>
    </w:p>
    <w:p w14:paraId="4A5C8E7D" w14:textId="77777777" w:rsidR="005C2918" w:rsidRPr="002F5A5B" w:rsidRDefault="005C2918" w:rsidP="00586332">
      <w:pPr>
        <w:rPr>
          <w:rFonts w:cstheme="minorHAnsi"/>
          <w:sz w:val="20"/>
          <w:szCs w:val="20"/>
        </w:rPr>
      </w:pPr>
      <w:r w:rsidRPr="002F5A5B">
        <w:rPr>
          <w:rFonts w:cstheme="minorHAnsi"/>
          <w:sz w:val="20"/>
          <w:szCs w:val="20"/>
        </w:rPr>
        <w:t>Design</w:t>
      </w:r>
    </w:p>
    <w:p w14:paraId="5BD32BC6" w14:textId="77777777" w:rsidR="005C2918" w:rsidRPr="002F5A5B" w:rsidRDefault="005C2918" w:rsidP="00E92D18">
      <w:pPr>
        <w:pStyle w:val="ListParagraph"/>
        <w:numPr>
          <w:ilvl w:val="0"/>
          <w:numId w:val="16"/>
        </w:numPr>
        <w:rPr>
          <w:rFonts w:cstheme="minorHAnsi"/>
          <w:sz w:val="20"/>
          <w:szCs w:val="20"/>
        </w:rPr>
      </w:pPr>
      <w:r w:rsidRPr="002F5A5B">
        <w:rPr>
          <w:rFonts w:cstheme="minorHAnsi"/>
          <w:sz w:val="20"/>
          <w:szCs w:val="20"/>
        </w:rPr>
        <w:t xml:space="preserve">use research and develop design criteria to inform the design of innovative, functional, appealing products that are fit for purpose, aimed at </w:t>
      </w:r>
      <w:proofErr w:type="gramStart"/>
      <w:r w:rsidRPr="002F5A5B">
        <w:rPr>
          <w:rFonts w:cstheme="minorHAnsi"/>
          <w:sz w:val="20"/>
          <w:szCs w:val="20"/>
        </w:rPr>
        <w:t>particular individuals</w:t>
      </w:r>
      <w:proofErr w:type="gramEnd"/>
      <w:r w:rsidRPr="002F5A5B">
        <w:rPr>
          <w:rFonts w:cstheme="minorHAnsi"/>
          <w:sz w:val="20"/>
          <w:szCs w:val="20"/>
        </w:rPr>
        <w:t xml:space="preserve"> or groups </w:t>
      </w:r>
    </w:p>
    <w:p w14:paraId="4F432704" w14:textId="77777777" w:rsidR="005C2918" w:rsidRPr="002F5A5B" w:rsidRDefault="005C2918" w:rsidP="00E92D18">
      <w:pPr>
        <w:pStyle w:val="ListParagraph"/>
        <w:numPr>
          <w:ilvl w:val="0"/>
          <w:numId w:val="16"/>
        </w:numPr>
        <w:rPr>
          <w:rFonts w:cstheme="minorHAnsi"/>
          <w:sz w:val="20"/>
          <w:szCs w:val="20"/>
        </w:rPr>
      </w:pPr>
      <w:r w:rsidRPr="002F5A5B">
        <w:rPr>
          <w:rFonts w:cstheme="minorHAnsi"/>
          <w:sz w:val="20"/>
          <w:szCs w:val="20"/>
        </w:rPr>
        <w:t>generate, develop, model and communicate their ideas through discussion, annotated sketches, cross-sectional and exploded diagrams, prototypes, pattern pieces and computer-aided design</w:t>
      </w:r>
    </w:p>
    <w:p w14:paraId="5E3CA75B" w14:textId="77777777" w:rsidR="005C2918" w:rsidRPr="002F5A5B" w:rsidRDefault="005C2918" w:rsidP="00586332">
      <w:pPr>
        <w:rPr>
          <w:rFonts w:cstheme="minorHAnsi"/>
          <w:sz w:val="20"/>
          <w:szCs w:val="20"/>
        </w:rPr>
      </w:pPr>
      <w:r w:rsidRPr="002F5A5B">
        <w:rPr>
          <w:rFonts w:cstheme="minorHAnsi"/>
          <w:sz w:val="20"/>
          <w:szCs w:val="20"/>
        </w:rPr>
        <w:t xml:space="preserve"> Make </w:t>
      </w:r>
    </w:p>
    <w:p w14:paraId="57ED4545" w14:textId="77777777" w:rsidR="005C2918" w:rsidRPr="002F5A5B" w:rsidRDefault="005C2918" w:rsidP="00E92D18">
      <w:pPr>
        <w:pStyle w:val="ListParagraph"/>
        <w:numPr>
          <w:ilvl w:val="0"/>
          <w:numId w:val="17"/>
        </w:numPr>
        <w:rPr>
          <w:rFonts w:cstheme="minorHAnsi"/>
          <w:sz w:val="20"/>
          <w:szCs w:val="20"/>
        </w:rPr>
      </w:pPr>
      <w:r w:rsidRPr="002F5A5B">
        <w:rPr>
          <w:rFonts w:cstheme="minorHAnsi"/>
          <w:sz w:val="20"/>
          <w:szCs w:val="20"/>
        </w:rPr>
        <w:t xml:space="preserve">select from and use a wider range of tools and equipment to perform practical tasks [for example, cutting, shaping, joining and finishing], accurately </w:t>
      </w:r>
    </w:p>
    <w:p w14:paraId="44874188" w14:textId="77777777" w:rsidR="005C2918" w:rsidRPr="002F5A5B" w:rsidRDefault="005C2918" w:rsidP="00E92D18">
      <w:pPr>
        <w:pStyle w:val="ListParagraph"/>
        <w:numPr>
          <w:ilvl w:val="0"/>
          <w:numId w:val="17"/>
        </w:numPr>
        <w:rPr>
          <w:rFonts w:cstheme="minorHAnsi"/>
          <w:sz w:val="20"/>
          <w:szCs w:val="20"/>
        </w:rPr>
      </w:pPr>
      <w:r w:rsidRPr="002F5A5B">
        <w:rPr>
          <w:rFonts w:cstheme="minorHAnsi"/>
          <w:sz w:val="20"/>
          <w:szCs w:val="20"/>
        </w:rPr>
        <w:t>select from and use a wider range of materials and components, including construction materials, textiles and ingredients, according to their functional properties and aesthetic qualities</w:t>
      </w:r>
    </w:p>
    <w:p w14:paraId="13E9D39A" w14:textId="77777777" w:rsidR="005C2918" w:rsidRPr="002F5A5B" w:rsidRDefault="005C2918" w:rsidP="00586332">
      <w:pPr>
        <w:rPr>
          <w:rFonts w:cstheme="minorHAnsi"/>
          <w:sz w:val="20"/>
          <w:szCs w:val="20"/>
        </w:rPr>
      </w:pPr>
      <w:r w:rsidRPr="002F5A5B">
        <w:rPr>
          <w:rFonts w:cstheme="minorHAnsi"/>
          <w:sz w:val="20"/>
          <w:szCs w:val="20"/>
        </w:rPr>
        <w:t xml:space="preserve"> Evaluate </w:t>
      </w:r>
    </w:p>
    <w:p w14:paraId="0C678295" w14:textId="77777777" w:rsidR="005C2918" w:rsidRPr="002F5A5B" w:rsidRDefault="005C2918" w:rsidP="00E92D18">
      <w:pPr>
        <w:pStyle w:val="ListParagraph"/>
        <w:numPr>
          <w:ilvl w:val="0"/>
          <w:numId w:val="18"/>
        </w:numPr>
        <w:rPr>
          <w:rFonts w:cstheme="minorHAnsi"/>
          <w:sz w:val="20"/>
          <w:szCs w:val="20"/>
        </w:rPr>
      </w:pPr>
      <w:r w:rsidRPr="002F5A5B">
        <w:rPr>
          <w:rFonts w:cstheme="minorHAnsi"/>
          <w:sz w:val="20"/>
          <w:szCs w:val="20"/>
        </w:rPr>
        <w:t xml:space="preserve">investigate and analyse a range of existing products </w:t>
      </w:r>
    </w:p>
    <w:p w14:paraId="7A09341D" w14:textId="77777777" w:rsidR="00E92D18" w:rsidRPr="002F5A5B" w:rsidRDefault="005C2918" w:rsidP="00E92D18">
      <w:pPr>
        <w:pStyle w:val="ListParagraph"/>
        <w:numPr>
          <w:ilvl w:val="0"/>
          <w:numId w:val="18"/>
        </w:numPr>
        <w:rPr>
          <w:rFonts w:cstheme="minorHAnsi"/>
          <w:sz w:val="20"/>
          <w:szCs w:val="20"/>
        </w:rPr>
      </w:pPr>
      <w:r w:rsidRPr="002F5A5B">
        <w:rPr>
          <w:rFonts w:cstheme="minorHAnsi"/>
          <w:sz w:val="20"/>
          <w:szCs w:val="20"/>
        </w:rPr>
        <w:t xml:space="preserve">evaluate their ideas and products against their own design criteria and consider the views of others to improve their work </w:t>
      </w:r>
    </w:p>
    <w:p w14:paraId="4E214042" w14:textId="77777777" w:rsidR="00E92D18" w:rsidRPr="002F5A5B" w:rsidRDefault="005C2918" w:rsidP="00E92D18">
      <w:pPr>
        <w:pStyle w:val="ListParagraph"/>
        <w:numPr>
          <w:ilvl w:val="0"/>
          <w:numId w:val="18"/>
        </w:numPr>
        <w:rPr>
          <w:rFonts w:cstheme="minorHAnsi"/>
          <w:sz w:val="20"/>
          <w:szCs w:val="20"/>
        </w:rPr>
      </w:pPr>
      <w:r w:rsidRPr="002F5A5B">
        <w:rPr>
          <w:rFonts w:cstheme="minorHAnsi"/>
          <w:sz w:val="20"/>
          <w:szCs w:val="20"/>
        </w:rPr>
        <w:t>understand how key events and individuals in design and technology have helped shape the world</w:t>
      </w:r>
    </w:p>
    <w:p w14:paraId="6CAB0A67" w14:textId="77777777" w:rsidR="00E92D18" w:rsidRPr="002F5A5B" w:rsidRDefault="005C2918" w:rsidP="00586332">
      <w:pPr>
        <w:rPr>
          <w:rFonts w:cstheme="minorHAnsi"/>
          <w:sz w:val="20"/>
          <w:szCs w:val="20"/>
        </w:rPr>
      </w:pPr>
      <w:r w:rsidRPr="002F5A5B">
        <w:rPr>
          <w:rFonts w:cstheme="minorHAnsi"/>
          <w:sz w:val="20"/>
          <w:szCs w:val="20"/>
        </w:rPr>
        <w:t xml:space="preserve"> Technical knowledge </w:t>
      </w:r>
    </w:p>
    <w:p w14:paraId="78BAF6DE" w14:textId="77777777" w:rsidR="00E92D18" w:rsidRPr="002F5A5B" w:rsidRDefault="005C2918" w:rsidP="00E92D18">
      <w:pPr>
        <w:pStyle w:val="ListParagraph"/>
        <w:numPr>
          <w:ilvl w:val="0"/>
          <w:numId w:val="19"/>
        </w:numPr>
        <w:rPr>
          <w:rFonts w:cstheme="minorHAnsi"/>
          <w:sz w:val="20"/>
          <w:szCs w:val="20"/>
        </w:rPr>
      </w:pPr>
      <w:r w:rsidRPr="002F5A5B">
        <w:rPr>
          <w:rFonts w:cstheme="minorHAnsi"/>
          <w:sz w:val="20"/>
          <w:szCs w:val="20"/>
        </w:rPr>
        <w:t xml:space="preserve">apply their understanding of how to strengthen, stiffen and reinforce more complex structures </w:t>
      </w:r>
    </w:p>
    <w:p w14:paraId="379DA0C1" w14:textId="77777777" w:rsidR="00E92D18" w:rsidRPr="002F5A5B" w:rsidRDefault="005C2918" w:rsidP="00E92D18">
      <w:pPr>
        <w:pStyle w:val="ListParagraph"/>
        <w:numPr>
          <w:ilvl w:val="0"/>
          <w:numId w:val="19"/>
        </w:numPr>
        <w:rPr>
          <w:rFonts w:cstheme="minorHAnsi"/>
          <w:sz w:val="20"/>
          <w:szCs w:val="20"/>
        </w:rPr>
      </w:pPr>
      <w:r w:rsidRPr="002F5A5B">
        <w:rPr>
          <w:rFonts w:cstheme="minorHAnsi"/>
          <w:sz w:val="20"/>
          <w:szCs w:val="20"/>
        </w:rPr>
        <w:t>understand and use mechanical systems in their products [for example, gears, pull</w:t>
      </w:r>
      <w:r w:rsidR="00E92D18" w:rsidRPr="002F5A5B">
        <w:rPr>
          <w:rFonts w:cstheme="minorHAnsi"/>
          <w:sz w:val="20"/>
          <w:szCs w:val="20"/>
        </w:rPr>
        <w:t>eys, cams, levers and linkages]</w:t>
      </w:r>
    </w:p>
    <w:p w14:paraId="352CDA90" w14:textId="77777777" w:rsidR="00E92D18" w:rsidRPr="002F5A5B" w:rsidRDefault="005C2918" w:rsidP="00E92D18">
      <w:pPr>
        <w:pStyle w:val="ListParagraph"/>
        <w:numPr>
          <w:ilvl w:val="0"/>
          <w:numId w:val="19"/>
        </w:numPr>
        <w:rPr>
          <w:rFonts w:cstheme="minorHAnsi"/>
          <w:sz w:val="20"/>
          <w:szCs w:val="20"/>
        </w:rPr>
      </w:pPr>
      <w:r w:rsidRPr="002F5A5B">
        <w:rPr>
          <w:rFonts w:cstheme="minorHAnsi"/>
          <w:sz w:val="20"/>
          <w:szCs w:val="20"/>
        </w:rPr>
        <w:t xml:space="preserve">understand and use electrical systems in their products [for example, series circuits incorporating switches, bulbs, buzzers and motors] </w:t>
      </w:r>
    </w:p>
    <w:p w14:paraId="14C9A6F9" w14:textId="77777777" w:rsidR="005C2918" w:rsidRPr="002F5A5B" w:rsidRDefault="005C2918" w:rsidP="00E92D18">
      <w:pPr>
        <w:pStyle w:val="ListParagraph"/>
        <w:numPr>
          <w:ilvl w:val="0"/>
          <w:numId w:val="19"/>
        </w:numPr>
        <w:rPr>
          <w:rFonts w:cstheme="minorHAnsi"/>
          <w:sz w:val="20"/>
          <w:szCs w:val="20"/>
        </w:rPr>
      </w:pPr>
      <w:r w:rsidRPr="002F5A5B">
        <w:rPr>
          <w:rFonts w:cstheme="minorHAnsi"/>
          <w:sz w:val="20"/>
          <w:szCs w:val="20"/>
        </w:rPr>
        <w:t>apply their understanding of computing to program, monitor and control their products.</w:t>
      </w:r>
    </w:p>
    <w:p w14:paraId="17175E13" w14:textId="77777777" w:rsidR="00E92D18" w:rsidRPr="002F5A5B" w:rsidRDefault="00E92D18" w:rsidP="00E92D18">
      <w:pPr>
        <w:pStyle w:val="ListParagraph"/>
        <w:numPr>
          <w:ilvl w:val="0"/>
          <w:numId w:val="19"/>
        </w:numPr>
        <w:spacing w:after="200" w:line="276" w:lineRule="auto"/>
        <w:rPr>
          <w:rFonts w:cstheme="minorHAnsi"/>
          <w:sz w:val="20"/>
          <w:szCs w:val="20"/>
        </w:rPr>
      </w:pPr>
      <w:r w:rsidRPr="002F5A5B">
        <w:rPr>
          <w:rFonts w:cstheme="minorHAnsi"/>
          <w:sz w:val="20"/>
          <w:szCs w:val="20"/>
        </w:rPr>
        <w:t>Join textiles with appropriate stitching, Select the most appropriate techniques to decorate textiles</w:t>
      </w:r>
    </w:p>
    <w:p w14:paraId="7680BA8B" w14:textId="77777777" w:rsidR="00E92D18" w:rsidRPr="002F5A5B" w:rsidRDefault="00E92D18" w:rsidP="00E92D18">
      <w:pPr>
        <w:spacing w:after="200" w:line="276" w:lineRule="auto"/>
        <w:ind w:left="410"/>
        <w:rPr>
          <w:rFonts w:cstheme="minorHAnsi"/>
          <w:sz w:val="20"/>
          <w:szCs w:val="20"/>
        </w:rPr>
      </w:pPr>
      <w:r w:rsidRPr="002F5A5B">
        <w:rPr>
          <w:rFonts w:cstheme="minorHAnsi"/>
          <w:sz w:val="20"/>
          <w:szCs w:val="20"/>
        </w:rPr>
        <w:t>Cooking also comes under technical knowledge:</w:t>
      </w:r>
    </w:p>
    <w:p w14:paraId="438156D0" w14:textId="77777777" w:rsidR="00E92D18" w:rsidRPr="002F5A5B" w:rsidRDefault="00E92D18" w:rsidP="00E92D18">
      <w:pPr>
        <w:pStyle w:val="ListParagraph"/>
        <w:numPr>
          <w:ilvl w:val="0"/>
          <w:numId w:val="21"/>
        </w:numPr>
        <w:spacing w:after="200" w:line="276" w:lineRule="auto"/>
        <w:rPr>
          <w:rFonts w:cstheme="minorHAnsi"/>
          <w:sz w:val="20"/>
          <w:szCs w:val="20"/>
        </w:rPr>
      </w:pPr>
      <w:r w:rsidRPr="002F5A5B">
        <w:rPr>
          <w:rFonts w:cstheme="minorHAnsi"/>
          <w:sz w:val="20"/>
          <w:szCs w:val="20"/>
        </w:rPr>
        <w:t xml:space="preserve">understand and apply the principles of a healthy and varied diet </w:t>
      </w:r>
    </w:p>
    <w:p w14:paraId="53EC4E31" w14:textId="77777777" w:rsidR="00E92D18" w:rsidRPr="002F5A5B" w:rsidRDefault="00E92D18" w:rsidP="00E92D18">
      <w:pPr>
        <w:pStyle w:val="ListParagraph"/>
        <w:numPr>
          <w:ilvl w:val="0"/>
          <w:numId w:val="21"/>
        </w:numPr>
        <w:spacing w:after="200" w:line="276" w:lineRule="auto"/>
        <w:rPr>
          <w:rFonts w:cstheme="minorHAnsi"/>
          <w:sz w:val="20"/>
          <w:szCs w:val="20"/>
        </w:rPr>
      </w:pPr>
      <w:r w:rsidRPr="002F5A5B">
        <w:rPr>
          <w:rFonts w:cstheme="minorHAnsi"/>
          <w:sz w:val="20"/>
          <w:szCs w:val="20"/>
        </w:rPr>
        <w:t>prepare and cook a variety of predominantly savoury dishes using a range of cooking techniques</w:t>
      </w:r>
    </w:p>
    <w:p w14:paraId="2B808578" w14:textId="77777777" w:rsidR="00E92D18" w:rsidRPr="002F5A5B" w:rsidRDefault="00E92D18" w:rsidP="00E92D18">
      <w:pPr>
        <w:pStyle w:val="ListParagraph"/>
        <w:numPr>
          <w:ilvl w:val="0"/>
          <w:numId w:val="21"/>
        </w:numPr>
        <w:spacing w:after="200" w:line="276" w:lineRule="auto"/>
        <w:rPr>
          <w:rFonts w:cstheme="minorHAnsi"/>
          <w:sz w:val="20"/>
          <w:szCs w:val="20"/>
        </w:rPr>
      </w:pPr>
      <w:r w:rsidRPr="002F5A5B">
        <w:rPr>
          <w:rFonts w:cstheme="minorHAnsi"/>
          <w:sz w:val="20"/>
          <w:szCs w:val="20"/>
        </w:rPr>
        <w:t xml:space="preserve">understand </w:t>
      </w:r>
      <w:proofErr w:type="gramStart"/>
      <w:r w:rsidRPr="002F5A5B">
        <w:rPr>
          <w:rFonts w:cstheme="minorHAnsi"/>
          <w:sz w:val="20"/>
          <w:szCs w:val="20"/>
        </w:rPr>
        <w:t>seasonality, and</w:t>
      </w:r>
      <w:proofErr w:type="gramEnd"/>
      <w:r w:rsidRPr="002F5A5B">
        <w:rPr>
          <w:rFonts w:cstheme="minorHAnsi"/>
          <w:sz w:val="20"/>
          <w:szCs w:val="20"/>
        </w:rPr>
        <w:t xml:space="preserve"> know where and how a variety of ingredients are grown, reared, caught and processed.</w:t>
      </w:r>
    </w:p>
    <w:p w14:paraId="7C8D13FF" w14:textId="0DC1462D" w:rsidR="00586332" w:rsidRPr="002F5A5B" w:rsidRDefault="00715E14" w:rsidP="00586332">
      <w:pPr>
        <w:rPr>
          <w:rFonts w:cstheme="minorHAnsi"/>
          <w:sz w:val="20"/>
          <w:szCs w:val="20"/>
        </w:rPr>
      </w:pPr>
      <w:r w:rsidRPr="002F5A5B">
        <w:rPr>
          <w:rFonts w:cstheme="minorHAnsi"/>
          <w:sz w:val="20"/>
          <w:szCs w:val="20"/>
        </w:rPr>
        <w:t>The planning uses</w:t>
      </w:r>
      <w:r w:rsidR="00586332" w:rsidRPr="002F5A5B">
        <w:rPr>
          <w:rFonts w:cstheme="minorHAnsi"/>
          <w:sz w:val="20"/>
          <w:szCs w:val="20"/>
        </w:rPr>
        <w:t xml:space="preserve"> the Chris Quigley Curriculum Companion subject checklists and the National Curriculum for key skills that need to be taught.</w:t>
      </w:r>
      <w:r w:rsidR="00E92D18" w:rsidRPr="002F5A5B">
        <w:rPr>
          <w:rFonts w:cstheme="minorHAnsi"/>
          <w:sz w:val="20"/>
          <w:szCs w:val="20"/>
        </w:rPr>
        <w:t xml:space="preserve"> Children will cover these areas across the year through a variety of ways. </w:t>
      </w:r>
      <w:r w:rsidR="00586332" w:rsidRPr="002F5A5B">
        <w:rPr>
          <w:rFonts w:cstheme="minorHAnsi"/>
          <w:sz w:val="20"/>
          <w:szCs w:val="20"/>
        </w:rPr>
        <w:t xml:space="preserve"> P</w:t>
      </w:r>
      <w:r w:rsidRPr="002F5A5B">
        <w:rPr>
          <w:rFonts w:cstheme="minorHAnsi"/>
          <w:sz w:val="20"/>
          <w:szCs w:val="20"/>
        </w:rPr>
        <w:t>rojects</w:t>
      </w:r>
      <w:r w:rsidR="00586332" w:rsidRPr="002F5A5B">
        <w:rPr>
          <w:rFonts w:cstheme="minorHAnsi"/>
          <w:sz w:val="20"/>
          <w:szCs w:val="20"/>
        </w:rPr>
        <w:t xml:space="preserve"> tie into current subjects that the children are learnin</w:t>
      </w:r>
      <w:r w:rsidR="005C2918" w:rsidRPr="002F5A5B">
        <w:rPr>
          <w:rFonts w:cstheme="minorHAnsi"/>
          <w:sz w:val="20"/>
          <w:szCs w:val="20"/>
        </w:rPr>
        <w:t>g; in particular, Science and Mathematics where STEM activities are included and encouraged to provide cross-curricular</w:t>
      </w:r>
      <w:r w:rsidR="00254F95" w:rsidRPr="002F5A5B">
        <w:rPr>
          <w:rFonts w:cstheme="minorHAnsi"/>
          <w:sz w:val="20"/>
          <w:szCs w:val="20"/>
        </w:rPr>
        <w:t xml:space="preserve"> links,</w:t>
      </w:r>
      <w:r w:rsidR="005C2918" w:rsidRPr="002F5A5B">
        <w:rPr>
          <w:rFonts w:cstheme="minorHAnsi"/>
          <w:sz w:val="20"/>
          <w:szCs w:val="20"/>
        </w:rPr>
        <w:t xml:space="preserve"> skill utilisation</w:t>
      </w:r>
      <w:r w:rsidR="00254F95" w:rsidRPr="002F5A5B">
        <w:rPr>
          <w:rFonts w:cstheme="minorHAnsi"/>
          <w:sz w:val="20"/>
          <w:szCs w:val="20"/>
        </w:rPr>
        <w:t xml:space="preserve"> and context</w:t>
      </w:r>
      <w:r w:rsidR="005C2918" w:rsidRPr="002F5A5B">
        <w:rPr>
          <w:rFonts w:cstheme="minorHAnsi"/>
          <w:sz w:val="20"/>
          <w:szCs w:val="20"/>
        </w:rPr>
        <w:t>, further embedding those skills and knowledge.</w:t>
      </w:r>
      <w:r w:rsidR="009B29A7" w:rsidRPr="002F5A5B">
        <w:rPr>
          <w:rFonts w:cstheme="minorHAnsi"/>
          <w:sz w:val="20"/>
          <w:szCs w:val="20"/>
        </w:rPr>
        <w:t xml:space="preserve"> </w:t>
      </w:r>
      <w:r w:rsidRPr="002F5A5B">
        <w:rPr>
          <w:rFonts w:cstheme="minorHAnsi"/>
          <w:sz w:val="20"/>
          <w:szCs w:val="20"/>
        </w:rPr>
        <w:t>Focussed tasks help</w:t>
      </w:r>
      <w:r w:rsidR="00586332" w:rsidRPr="002F5A5B">
        <w:rPr>
          <w:rFonts w:cstheme="minorHAnsi"/>
          <w:sz w:val="20"/>
          <w:szCs w:val="20"/>
        </w:rPr>
        <w:t xml:space="preserve"> understand and research key </w:t>
      </w:r>
      <w:r w:rsidRPr="002F5A5B">
        <w:rPr>
          <w:rFonts w:cstheme="minorHAnsi"/>
          <w:sz w:val="20"/>
          <w:szCs w:val="20"/>
        </w:rPr>
        <w:t>skills</w:t>
      </w:r>
      <w:r w:rsidR="002A267F" w:rsidRPr="002F5A5B">
        <w:rPr>
          <w:rFonts w:cstheme="minorHAnsi"/>
          <w:sz w:val="20"/>
          <w:szCs w:val="20"/>
        </w:rPr>
        <w:t>,</w:t>
      </w:r>
      <w:r w:rsidRPr="002F5A5B">
        <w:rPr>
          <w:rFonts w:cstheme="minorHAnsi"/>
          <w:sz w:val="20"/>
          <w:szCs w:val="20"/>
        </w:rPr>
        <w:t xml:space="preserve"> so that they can be applied</w:t>
      </w:r>
      <w:r w:rsidR="002A267F" w:rsidRPr="002F5A5B">
        <w:rPr>
          <w:rFonts w:cstheme="minorHAnsi"/>
          <w:sz w:val="20"/>
          <w:szCs w:val="20"/>
        </w:rPr>
        <w:t xml:space="preserve"> to a project</w:t>
      </w:r>
      <w:r w:rsidR="00586332" w:rsidRPr="002F5A5B">
        <w:rPr>
          <w:rFonts w:cstheme="minorHAnsi"/>
          <w:sz w:val="20"/>
          <w:szCs w:val="20"/>
        </w:rPr>
        <w:t xml:space="preserve">. </w:t>
      </w:r>
      <w:r w:rsidR="00334464" w:rsidRPr="002F5A5B">
        <w:rPr>
          <w:rFonts w:cstheme="minorHAnsi"/>
          <w:sz w:val="20"/>
          <w:szCs w:val="20"/>
        </w:rPr>
        <w:t xml:space="preserve">The impact of Design and Technology is evaluated through assessment for learning throughout the year and at the end of each project. </w:t>
      </w:r>
      <w:r w:rsidR="00586332" w:rsidRPr="002F5A5B">
        <w:rPr>
          <w:rFonts w:cstheme="minorHAnsi"/>
          <w:sz w:val="20"/>
          <w:szCs w:val="20"/>
        </w:rPr>
        <w:t>By looking at examples of children’s work and pupil interviews in each year group, the Subject leader can see where the skill has been taught and the progression from LKS to UKS.</w:t>
      </w:r>
    </w:p>
    <w:p w14:paraId="4B4521CF" w14:textId="77777777" w:rsidR="00715E14" w:rsidRPr="002F5A5B" w:rsidRDefault="00C60AEF" w:rsidP="00C60AEF">
      <w:pPr>
        <w:autoSpaceDE w:val="0"/>
        <w:autoSpaceDN w:val="0"/>
        <w:adjustRightInd w:val="0"/>
        <w:rPr>
          <w:rFonts w:cstheme="minorHAnsi"/>
          <w:i/>
          <w:iCs/>
        </w:rPr>
      </w:pPr>
      <w:r w:rsidRPr="002F5A5B">
        <w:rPr>
          <w:rFonts w:eastAsia="Times New Roman" w:cstheme="minorHAnsi"/>
          <w:bCs/>
          <w:i/>
          <w:iCs/>
          <w:noProof/>
          <w:sz w:val="28"/>
          <w:szCs w:val="28"/>
          <w:lang w:eastAsia="en-GB"/>
        </w:rPr>
        <w:drawing>
          <wp:anchor distT="0" distB="0" distL="114300" distR="114300" simplePos="0" relativeHeight="251671552" behindDoc="1" locked="0" layoutInCell="1" allowOverlap="1" wp14:anchorId="02148981" wp14:editId="0D14B428">
            <wp:simplePos x="0" y="0"/>
            <wp:positionH relativeFrom="column">
              <wp:posOffset>-152400</wp:posOffset>
            </wp:positionH>
            <wp:positionV relativeFrom="paragraph">
              <wp:posOffset>3175</wp:posOffset>
            </wp:positionV>
            <wp:extent cx="1301115" cy="1185545"/>
            <wp:effectExtent l="0" t="0" r="0" b="0"/>
            <wp:wrapTight wrapText="bothSides">
              <wp:wrapPolygon edited="0">
                <wp:start x="0" y="0"/>
                <wp:lineTo x="0" y="21172"/>
                <wp:lineTo x="21189" y="21172"/>
                <wp:lineTo x="2118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01115" cy="1185545"/>
                    </a:xfrm>
                    <a:prstGeom prst="rect">
                      <a:avLst/>
                    </a:prstGeom>
                    <a:noFill/>
                    <a:ln>
                      <a:noFill/>
                    </a:ln>
                  </pic:spPr>
                </pic:pic>
              </a:graphicData>
            </a:graphic>
          </wp:anchor>
        </w:drawing>
      </w:r>
      <w:r w:rsidR="00715E14" w:rsidRPr="002F5A5B">
        <w:rPr>
          <w:rFonts w:cstheme="minorHAnsi"/>
          <w:b/>
          <w:sz w:val="20"/>
          <w:szCs w:val="20"/>
        </w:rPr>
        <w:t>Health and Safety</w:t>
      </w:r>
    </w:p>
    <w:p w14:paraId="362EEBED" w14:textId="77777777" w:rsidR="00715E14" w:rsidRPr="002F5A5B" w:rsidRDefault="00715E14" w:rsidP="00715E14">
      <w:pPr>
        <w:rPr>
          <w:rFonts w:cstheme="minorHAnsi"/>
          <w:sz w:val="20"/>
          <w:szCs w:val="20"/>
        </w:rPr>
      </w:pPr>
      <w:r w:rsidRPr="002F5A5B">
        <w:rPr>
          <w:rFonts w:cstheme="minorHAnsi"/>
          <w:sz w:val="20"/>
          <w:szCs w:val="20"/>
        </w:rPr>
        <w:t xml:space="preserve">Children are taught the importance of safety within Design and Technology. Teachers </w:t>
      </w:r>
      <w:r w:rsidR="005C2918" w:rsidRPr="002F5A5B">
        <w:rPr>
          <w:rFonts w:cstheme="minorHAnsi"/>
          <w:sz w:val="20"/>
          <w:szCs w:val="20"/>
        </w:rPr>
        <w:t xml:space="preserve">model </w:t>
      </w:r>
      <w:r w:rsidRPr="002F5A5B">
        <w:rPr>
          <w:rFonts w:cstheme="minorHAnsi"/>
          <w:sz w:val="20"/>
          <w:szCs w:val="20"/>
        </w:rPr>
        <w:t>how to use equipment safely and children are monitored when using it.</w:t>
      </w:r>
    </w:p>
    <w:p w14:paraId="411DA1E3" w14:textId="77777777" w:rsidR="00715E14" w:rsidRPr="002F5A5B" w:rsidRDefault="00715E14" w:rsidP="00715E14">
      <w:pPr>
        <w:rPr>
          <w:rFonts w:cstheme="minorHAnsi"/>
          <w:sz w:val="20"/>
          <w:szCs w:val="20"/>
        </w:rPr>
      </w:pPr>
      <w:r w:rsidRPr="002F5A5B">
        <w:rPr>
          <w:rFonts w:cstheme="minorHAnsi"/>
          <w:sz w:val="20"/>
          <w:szCs w:val="20"/>
        </w:rPr>
        <w:t xml:space="preserve">The safety of the children is the responsibility of the class teacher. All staff must complete a risk assessment on materials being used/lessons being taught. </w:t>
      </w:r>
    </w:p>
    <w:p w14:paraId="28D8638C" w14:textId="77777777" w:rsidR="00715E14" w:rsidRPr="002F5A5B" w:rsidRDefault="00715E14" w:rsidP="00F3762B">
      <w:pPr>
        <w:autoSpaceDE w:val="0"/>
        <w:autoSpaceDN w:val="0"/>
        <w:adjustRightInd w:val="0"/>
        <w:rPr>
          <w:rFonts w:cstheme="minorHAnsi"/>
          <w:i/>
          <w:iCs/>
        </w:rPr>
      </w:pPr>
    </w:p>
    <w:sectPr w:rsidR="00715E14" w:rsidRPr="002F5A5B" w:rsidSect="0051227F">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9DE46" w14:textId="77777777" w:rsidR="0071594C" w:rsidRDefault="0071594C" w:rsidP="00C804B5">
      <w:pPr>
        <w:spacing w:after="0" w:line="240" w:lineRule="auto"/>
      </w:pPr>
      <w:r>
        <w:separator/>
      </w:r>
    </w:p>
  </w:endnote>
  <w:endnote w:type="continuationSeparator" w:id="0">
    <w:p w14:paraId="24370325" w14:textId="77777777" w:rsidR="0071594C" w:rsidRDefault="0071594C" w:rsidP="00C80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9476238"/>
      <w:docPartObj>
        <w:docPartGallery w:val="Page Numbers (Bottom of Page)"/>
        <w:docPartUnique/>
      </w:docPartObj>
    </w:sdtPr>
    <w:sdtEndPr>
      <w:rPr>
        <w:noProof/>
      </w:rPr>
    </w:sdtEndPr>
    <w:sdtContent>
      <w:p w14:paraId="49E69700" w14:textId="67F34BF3" w:rsidR="00C804B5" w:rsidRDefault="007B7534">
        <w:pPr>
          <w:pStyle w:val="Footer"/>
          <w:jc w:val="right"/>
        </w:pPr>
        <w:r>
          <w:fldChar w:fldCharType="begin"/>
        </w:r>
        <w:r w:rsidR="00C804B5">
          <w:instrText xml:space="preserve"> PAGE   \* MERGEFORMAT </w:instrText>
        </w:r>
        <w:r>
          <w:fldChar w:fldCharType="separate"/>
        </w:r>
        <w:r w:rsidR="0036041E">
          <w:rPr>
            <w:noProof/>
          </w:rPr>
          <w:t>2</w:t>
        </w:r>
        <w:r>
          <w:rPr>
            <w:noProof/>
          </w:rPr>
          <w:fldChar w:fldCharType="end"/>
        </w:r>
      </w:p>
    </w:sdtContent>
  </w:sdt>
  <w:p w14:paraId="2E3BBEBB" w14:textId="77777777" w:rsidR="00C804B5" w:rsidRDefault="00C80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0929C" w14:textId="77777777" w:rsidR="0071594C" w:rsidRDefault="0071594C" w:rsidP="00C804B5">
      <w:pPr>
        <w:spacing w:after="0" w:line="240" w:lineRule="auto"/>
      </w:pPr>
      <w:r>
        <w:separator/>
      </w:r>
    </w:p>
  </w:footnote>
  <w:footnote w:type="continuationSeparator" w:id="0">
    <w:p w14:paraId="06B3115F" w14:textId="77777777" w:rsidR="0071594C" w:rsidRDefault="0071594C" w:rsidP="00C804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07E8"/>
    <w:multiLevelType w:val="hybridMultilevel"/>
    <w:tmpl w:val="12D6F4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352528"/>
    <w:multiLevelType w:val="hybridMultilevel"/>
    <w:tmpl w:val="0E4AA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73896"/>
    <w:multiLevelType w:val="hybridMultilevel"/>
    <w:tmpl w:val="5632137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15592563"/>
    <w:multiLevelType w:val="hybridMultilevel"/>
    <w:tmpl w:val="57C82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91958"/>
    <w:multiLevelType w:val="hybridMultilevel"/>
    <w:tmpl w:val="F5FA3A56"/>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6B56525"/>
    <w:multiLevelType w:val="hybridMultilevel"/>
    <w:tmpl w:val="F08CF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82790"/>
    <w:multiLevelType w:val="hybridMultilevel"/>
    <w:tmpl w:val="EC004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23D60"/>
    <w:multiLevelType w:val="hybridMultilevel"/>
    <w:tmpl w:val="1AFEE2C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27034D76"/>
    <w:multiLevelType w:val="hybridMultilevel"/>
    <w:tmpl w:val="F9B2C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2C2F02"/>
    <w:multiLevelType w:val="hybridMultilevel"/>
    <w:tmpl w:val="BFD278B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34B377E7"/>
    <w:multiLevelType w:val="hybridMultilevel"/>
    <w:tmpl w:val="65025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594E22"/>
    <w:multiLevelType w:val="hybridMultilevel"/>
    <w:tmpl w:val="63341A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220221"/>
    <w:multiLevelType w:val="hybridMultilevel"/>
    <w:tmpl w:val="AB5A4A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511AC4"/>
    <w:multiLevelType w:val="hybridMultilevel"/>
    <w:tmpl w:val="023AD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463F8A"/>
    <w:multiLevelType w:val="hybridMultilevel"/>
    <w:tmpl w:val="1B225F6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5" w15:restartNumberingAfterBreak="0">
    <w:nsid w:val="5DD21E01"/>
    <w:multiLevelType w:val="hybridMultilevel"/>
    <w:tmpl w:val="15B40BC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26925A2"/>
    <w:multiLevelType w:val="hybridMultilevel"/>
    <w:tmpl w:val="316E93A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C33468"/>
    <w:multiLevelType w:val="hybridMultilevel"/>
    <w:tmpl w:val="5B6C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8B00AF"/>
    <w:multiLevelType w:val="hybridMultilevel"/>
    <w:tmpl w:val="B0AE8990"/>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9" w15:restartNumberingAfterBreak="0">
    <w:nsid w:val="6F0E3B56"/>
    <w:multiLevelType w:val="hybridMultilevel"/>
    <w:tmpl w:val="28BC2D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FBD70C9"/>
    <w:multiLevelType w:val="hybridMultilevel"/>
    <w:tmpl w:val="AFD298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2041275370">
    <w:abstractNumId w:val="1"/>
  </w:num>
  <w:num w:numId="2" w16cid:durableId="156725726">
    <w:abstractNumId w:val="17"/>
  </w:num>
  <w:num w:numId="3" w16cid:durableId="1601404677">
    <w:abstractNumId w:val="10"/>
  </w:num>
  <w:num w:numId="4" w16cid:durableId="2084718241">
    <w:abstractNumId w:val="5"/>
  </w:num>
  <w:num w:numId="5" w16cid:durableId="965165736">
    <w:abstractNumId w:val="13"/>
  </w:num>
  <w:num w:numId="6" w16cid:durableId="753163844">
    <w:abstractNumId w:val="0"/>
  </w:num>
  <w:num w:numId="7" w16cid:durableId="1805541368">
    <w:abstractNumId w:val="15"/>
  </w:num>
  <w:num w:numId="8" w16cid:durableId="1533566976">
    <w:abstractNumId w:val="12"/>
  </w:num>
  <w:num w:numId="9" w16cid:durableId="1055663042">
    <w:abstractNumId w:val="8"/>
  </w:num>
  <w:num w:numId="10" w16cid:durableId="930047640">
    <w:abstractNumId w:val="11"/>
  </w:num>
  <w:num w:numId="11" w16cid:durableId="205678767">
    <w:abstractNumId w:val="16"/>
  </w:num>
  <w:num w:numId="12" w16cid:durableId="925579722">
    <w:abstractNumId w:val="4"/>
  </w:num>
  <w:num w:numId="13" w16cid:durableId="620692233">
    <w:abstractNumId w:val="19"/>
  </w:num>
  <w:num w:numId="14" w16cid:durableId="195434035">
    <w:abstractNumId w:val="3"/>
  </w:num>
  <w:num w:numId="15" w16cid:durableId="1303660735">
    <w:abstractNumId w:val="6"/>
  </w:num>
  <w:num w:numId="16" w16cid:durableId="118424214">
    <w:abstractNumId w:val="9"/>
  </w:num>
  <w:num w:numId="17" w16cid:durableId="117339148">
    <w:abstractNumId w:val="14"/>
  </w:num>
  <w:num w:numId="18" w16cid:durableId="937564961">
    <w:abstractNumId w:val="7"/>
  </w:num>
  <w:num w:numId="19" w16cid:durableId="1554466378">
    <w:abstractNumId w:val="2"/>
  </w:num>
  <w:num w:numId="20" w16cid:durableId="1014645513">
    <w:abstractNumId w:val="20"/>
  </w:num>
  <w:num w:numId="21" w16cid:durableId="231371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BA1"/>
    <w:rsid w:val="0005261A"/>
    <w:rsid w:val="0006785A"/>
    <w:rsid w:val="00093ADE"/>
    <w:rsid w:val="000C3CE6"/>
    <w:rsid w:val="000E4544"/>
    <w:rsid w:val="00143AD2"/>
    <w:rsid w:val="001844F8"/>
    <w:rsid w:val="001B0E01"/>
    <w:rsid w:val="001D4124"/>
    <w:rsid w:val="001E1BA1"/>
    <w:rsid w:val="001F5181"/>
    <w:rsid w:val="002030FE"/>
    <w:rsid w:val="0021091B"/>
    <w:rsid w:val="0024412B"/>
    <w:rsid w:val="00254F95"/>
    <w:rsid w:val="00286BF9"/>
    <w:rsid w:val="002A267F"/>
    <w:rsid w:val="002F5A5B"/>
    <w:rsid w:val="00334464"/>
    <w:rsid w:val="0036041E"/>
    <w:rsid w:val="003667C4"/>
    <w:rsid w:val="00396564"/>
    <w:rsid w:val="003E5845"/>
    <w:rsid w:val="003F2184"/>
    <w:rsid w:val="004221E2"/>
    <w:rsid w:val="004315F9"/>
    <w:rsid w:val="00460922"/>
    <w:rsid w:val="00472445"/>
    <w:rsid w:val="0051227F"/>
    <w:rsid w:val="00513D1D"/>
    <w:rsid w:val="00542035"/>
    <w:rsid w:val="005503B2"/>
    <w:rsid w:val="00582151"/>
    <w:rsid w:val="00584157"/>
    <w:rsid w:val="005841A7"/>
    <w:rsid w:val="00586332"/>
    <w:rsid w:val="005A2EEE"/>
    <w:rsid w:val="005B0E92"/>
    <w:rsid w:val="005C2918"/>
    <w:rsid w:val="005D5541"/>
    <w:rsid w:val="006146FD"/>
    <w:rsid w:val="00635179"/>
    <w:rsid w:val="00651852"/>
    <w:rsid w:val="006A7D70"/>
    <w:rsid w:val="006C560C"/>
    <w:rsid w:val="006D1ACA"/>
    <w:rsid w:val="006D68ED"/>
    <w:rsid w:val="0071594C"/>
    <w:rsid w:val="00715E14"/>
    <w:rsid w:val="00796B26"/>
    <w:rsid w:val="007A3965"/>
    <w:rsid w:val="007B7534"/>
    <w:rsid w:val="007E7B7F"/>
    <w:rsid w:val="00897D35"/>
    <w:rsid w:val="008B6985"/>
    <w:rsid w:val="0092727E"/>
    <w:rsid w:val="009B2289"/>
    <w:rsid w:val="009B29A7"/>
    <w:rsid w:val="009E083D"/>
    <w:rsid w:val="009F4A01"/>
    <w:rsid w:val="00A00345"/>
    <w:rsid w:val="00A17230"/>
    <w:rsid w:val="00A53137"/>
    <w:rsid w:val="00AE5AA6"/>
    <w:rsid w:val="00AF6577"/>
    <w:rsid w:val="00AF7BBB"/>
    <w:rsid w:val="00B94725"/>
    <w:rsid w:val="00C13C1F"/>
    <w:rsid w:val="00C2481E"/>
    <w:rsid w:val="00C60AEF"/>
    <w:rsid w:val="00C709E6"/>
    <w:rsid w:val="00C804B5"/>
    <w:rsid w:val="00CA77FD"/>
    <w:rsid w:val="00CB4696"/>
    <w:rsid w:val="00CF2839"/>
    <w:rsid w:val="00D45A56"/>
    <w:rsid w:val="00D86D3D"/>
    <w:rsid w:val="00DB0692"/>
    <w:rsid w:val="00DC022F"/>
    <w:rsid w:val="00E40C25"/>
    <w:rsid w:val="00E92D18"/>
    <w:rsid w:val="00EA2478"/>
    <w:rsid w:val="00F1566F"/>
    <w:rsid w:val="00F3762B"/>
    <w:rsid w:val="00F53EBA"/>
    <w:rsid w:val="00F66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7FEE"/>
  <w15:docId w15:val="{F6B8F268-47A0-454D-B6A3-8D171E630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5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69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985"/>
    <w:rPr>
      <w:rFonts w:ascii="Segoe UI" w:hAnsi="Segoe UI" w:cs="Segoe UI"/>
      <w:sz w:val="18"/>
      <w:szCs w:val="18"/>
    </w:rPr>
  </w:style>
  <w:style w:type="paragraph" w:styleId="NoSpacing">
    <w:name w:val="No Spacing"/>
    <w:uiPriority w:val="1"/>
    <w:qFormat/>
    <w:rsid w:val="002030FE"/>
    <w:pPr>
      <w:spacing w:after="0" w:line="240" w:lineRule="auto"/>
    </w:pPr>
  </w:style>
  <w:style w:type="paragraph" w:styleId="Header">
    <w:name w:val="header"/>
    <w:basedOn w:val="Normal"/>
    <w:link w:val="HeaderChar"/>
    <w:uiPriority w:val="99"/>
    <w:unhideWhenUsed/>
    <w:rsid w:val="00C80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4B5"/>
  </w:style>
  <w:style w:type="paragraph" w:styleId="Footer">
    <w:name w:val="footer"/>
    <w:basedOn w:val="Normal"/>
    <w:link w:val="FooterChar"/>
    <w:uiPriority w:val="99"/>
    <w:unhideWhenUsed/>
    <w:rsid w:val="00C80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4B5"/>
  </w:style>
  <w:style w:type="paragraph" w:styleId="ListParagraph">
    <w:name w:val="List Paragraph"/>
    <w:basedOn w:val="Normal"/>
    <w:uiPriority w:val="34"/>
    <w:qFormat/>
    <w:rsid w:val="009272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AD8503C3870943981E29377B24C7E9" ma:contentTypeVersion="19" ma:contentTypeDescription="Create a new document." ma:contentTypeScope="" ma:versionID="ad1d1ddbacdf357a00c287053e445930">
  <xsd:schema xmlns:xsd="http://www.w3.org/2001/XMLSchema" xmlns:xs="http://www.w3.org/2001/XMLSchema" xmlns:p="http://schemas.microsoft.com/office/2006/metadata/properties" xmlns:ns2="1923127b-03aa-458d-a168-e514f963a52e" xmlns:ns3="44ccdc69-a9f9-455c-9684-034c2144bb8c" targetNamespace="http://schemas.microsoft.com/office/2006/metadata/properties" ma:root="true" ma:fieldsID="c8dfe8fb10e8f3dfbcadee0a43931928" ns2:_="" ns3:_="">
    <xsd:import namespace="1923127b-03aa-458d-a168-e514f963a52e"/>
    <xsd:import namespace="44ccdc69-a9f9-455c-9684-034c2144bb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3127b-03aa-458d-a168-e514f963a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38dc3e-1826-45b7-af6c-bac5a3b3b975}" ma:internalName="TaxCatchAll" ma:showField="CatchAllData" ma:web="1923127b-03aa-458d-a168-e514f963a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ccdc69-a9f9-455c-9684-034c2144bb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923127b-03aa-458d-a168-e514f963a52e" xsi:nil="true"/>
    <lcf76f155ced4ddcb4097134ff3c332f xmlns="44ccdc69-a9f9-455c-9684-034c2144bb8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57D98-6699-436E-8CD6-8EBE94A59941}"/>
</file>

<file path=customXml/itemProps2.xml><?xml version="1.0" encoding="utf-8"?>
<ds:datastoreItem xmlns:ds="http://schemas.openxmlformats.org/officeDocument/2006/customXml" ds:itemID="{35AA02C9-589C-403A-AEDF-9A603EBFEB33}">
  <ds:schemaRefs>
    <ds:schemaRef ds:uri="http://schemas.microsoft.com/sharepoint/v3/contenttype/forms"/>
  </ds:schemaRefs>
</ds:datastoreItem>
</file>

<file path=customXml/itemProps3.xml><?xml version="1.0" encoding="utf-8"?>
<ds:datastoreItem xmlns:ds="http://schemas.openxmlformats.org/officeDocument/2006/customXml" ds:itemID="{CE1BDBAF-302F-431E-9BE5-56A4698DDB26}">
  <ds:schemaRefs>
    <ds:schemaRef ds:uri="http://schemas.microsoft.com/office/2006/metadata/properties"/>
    <ds:schemaRef ds:uri="http://schemas.microsoft.com/office/infopath/2007/PartnerControls"/>
    <ds:schemaRef ds:uri="1923127b-03aa-458d-a168-e514f963a52e"/>
    <ds:schemaRef ds:uri="44ccdc69-a9f9-455c-9684-034c2144bb8c"/>
  </ds:schemaRefs>
</ds:datastoreItem>
</file>

<file path=customXml/itemProps4.xml><?xml version="1.0" encoding="utf-8"?>
<ds:datastoreItem xmlns:ds="http://schemas.openxmlformats.org/officeDocument/2006/customXml" ds:itemID="{527EC893-A06B-44B9-A247-07933ADB6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1052</Words>
  <Characters>6002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Elaine Thornett - Queens</dc:creator>
  <cp:lastModifiedBy>Elaine Thornett</cp:lastModifiedBy>
  <cp:revision>4</cp:revision>
  <cp:lastPrinted>2019-05-14T09:49:00Z</cp:lastPrinted>
  <dcterms:created xsi:type="dcterms:W3CDTF">2025-02-24T19:14:00Z</dcterms:created>
  <dcterms:modified xsi:type="dcterms:W3CDTF">2025-02-24T19:18:00Z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0x01010093AD8503C3870943981E29377B24C7E9</vt:lpwstr>
  </property>
</Properties>
</file>